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48DD4" w:themeColor="text2" w:themeTint="99"/>
  <w:body>
    <w:p w:rsidR="004552C4" w:rsidRDefault="004552C4" w:rsidP="004552C4">
      <w:pPr>
        <w:jc w:val="center"/>
        <w:rPr>
          <w:rFonts w:ascii="Freestyle Script" w:eastAsia="Freestyle Script" w:hAnsi="Freestyle Script" w:cs="Freestyle Script"/>
          <w:color w:val="FF0000"/>
          <w:sz w:val="200"/>
        </w:rPr>
      </w:pPr>
      <w:r>
        <w:rPr>
          <w:rFonts w:ascii="Calibri" w:eastAsia="Calibri" w:hAnsi="Calibri" w:cs="Calibri"/>
          <w:color w:val="FF0000"/>
          <w:sz w:val="52"/>
        </w:rPr>
        <w:tab/>
      </w:r>
      <w:r w:rsidRPr="00B354FF">
        <w:rPr>
          <w:rFonts w:ascii="Freestyle Script" w:eastAsia="Freestyle Script" w:hAnsi="Freestyle Script" w:cs="Freestyle Script"/>
          <w:color w:val="FF0000"/>
          <w:sz w:val="180"/>
        </w:rPr>
        <w:t>Holandia</w:t>
      </w:r>
    </w:p>
    <w:p w:rsidR="004552C4" w:rsidRDefault="004552C4" w:rsidP="004552C4">
      <w:pPr>
        <w:jc w:val="center"/>
      </w:pPr>
    </w:p>
    <w:p w:rsidR="00B354FF" w:rsidRDefault="00B10479" w:rsidP="004552C4">
      <w:pPr>
        <w:jc w:val="center"/>
        <w:rPr>
          <w:rFonts w:ascii="Calibri" w:eastAsia="Calibri" w:hAnsi="Calibri" w:cs="Calibri"/>
          <w:color w:val="FF0000"/>
          <w:sz w:val="52"/>
        </w:rPr>
      </w:pPr>
      <w:r>
        <w:object w:dxaOrig="4110" w:dyaOrig="4495">
          <v:rect id="rectole0000000000" o:spid="_x0000_i1025" style="width:205.5pt;height:225pt" o:ole="" o:preferrelative="t" stroked="f">
            <v:imagedata r:id="rId5" o:title=""/>
          </v:rect>
          <o:OLEObject Type="Embed" ProgID="StaticMetafile" ShapeID="rectole0000000000" DrawAspect="Content" ObjectID="_1429387322" r:id="rId6"/>
        </w:object>
      </w:r>
      <w:r w:rsidR="00CD286E">
        <w:rPr>
          <w:rFonts w:ascii="Calibri" w:eastAsia="Calibri" w:hAnsi="Calibri" w:cs="Calibri"/>
          <w:color w:val="FF0000"/>
          <w:sz w:val="52"/>
        </w:rPr>
        <w:t xml:space="preserve">  </w:t>
      </w:r>
      <w:r w:rsidR="004552C4">
        <w:rPr>
          <w:rFonts w:ascii="Calibri" w:eastAsia="Calibri" w:hAnsi="Calibri" w:cs="Calibri"/>
          <w:noProof/>
          <w:color w:val="FF0000"/>
          <w:sz w:val="52"/>
        </w:rPr>
        <w:drawing>
          <wp:inline distT="0" distB="0" distL="0" distR="0">
            <wp:extent cx="2114550" cy="1762125"/>
            <wp:effectExtent l="19050" t="0" r="0" b="0"/>
            <wp:docPr id="3" name="Obraz 27" descr="C:\Documents and Settings\Łukasz\Moje dokumenty\Moje obrazy\hola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Łukasz\Moje dokumenty\Moje obrazy\holandia.png"/>
                    <pic:cNvPicPr>
                      <a:picLocks noChangeAspect="1" noChangeArrowheads="1"/>
                    </pic:cNvPicPr>
                  </pic:nvPicPr>
                  <pic:blipFill>
                    <a:blip r:embed="rId7"/>
                    <a:srcRect/>
                    <a:stretch>
                      <a:fillRect/>
                    </a:stretch>
                  </pic:blipFill>
                  <pic:spPr bwMode="auto">
                    <a:xfrm>
                      <a:off x="0" y="0"/>
                      <a:ext cx="2114550" cy="1762125"/>
                    </a:xfrm>
                    <a:prstGeom prst="rect">
                      <a:avLst/>
                    </a:prstGeom>
                    <a:noFill/>
                    <a:ln w="9525">
                      <a:noFill/>
                      <a:miter lim="800000"/>
                      <a:headEnd/>
                      <a:tailEnd/>
                    </a:ln>
                  </pic:spPr>
                </pic:pic>
              </a:graphicData>
            </a:graphic>
          </wp:inline>
        </w:drawing>
      </w:r>
    </w:p>
    <w:p w:rsidR="00B354FF" w:rsidRDefault="004552C4" w:rsidP="004552C4">
      <w:pPr>
        <w:jc w:val="center"/>
        <w:rPr>
          <w:rFonts w:ascii="Freestyle Script" w:eastAsia="Freestyle Script" w:hAnsi="Freestyle Script" w:cs="Freestyle Script"/>
          <w:color w:val="FF0000"/>
          <w:sz w:val="200"/>
        </w:rPr>
      </w:pPr>
      <w:r>
        <w:object w:dxaOrig="4289" w:dyaOrig="3179">
          <v:rect id="rectole0000000001" o:spid="_x0000_i1026" style="width:214.5pt;height:159pt" o:ole="" o:preferrelative="t" stroked="f">
            <v:imagedata r:id="rId8" o:title=""/>
          </v:rect>
          <o:OLEObject Type="Embed" ProgID="StaticMetafile" ShapeID="rectole0000000001" DrawAspect="Content" ObjectID="_1429387323" r:id="rId9"/>
        </w:object>
      </w:r>
      <w:r w:rsidR="00CD286E">
        <w:rPr>
          <w:rFonts w:ascii="Calibri" w:eastAsia="Calibri" w:hAnsi="Calibri" w:cs="Calibri"/>
          <w:color w:val="FF0000"/>
          <w:sz w:val="52"/>
        </w:rPr>
        <w:tab/>
      </w:r>
    </w:p>
    <w:p w:rsidR="00B10479" w:rsidRDefault="00CD286E">
      <w:pPr>
        <w:rPr>
          <w:rFonts w:ascii="Freestyle Script" w:eastAsia="Freestyle Script" w:hAnsi="Freestyle Script" w:cs="Freestyle Script"/>
          <w:color w:val="FF0000"/>
          <w:sz w:val="200"/>
        </w:rPr>
      </w:pPr>
      <w:r>
        <w:rPr>
          <w:rFonts w:ascii="Comic Sans MS" w:eastAsia="Comic Sans MS" w:hAnsi="Comic Sans MS" w:cs="Comic Sans MS"/>
        </w:rPr>
        <w:t>Holandia jest monarchią konstytucyjną położoną w zachodniej części Europy nad Morzem Północnym, które oblewa ją od północy i zachodu. Graniczy na południu z Belgią oraz na wschodzie z Niemcami.</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 xml:space="preserve">Stolica </w:t>
      </w:r>
      <w:r>
        <w:rPr>
          <w:rFonts w:ascii="Comic Sans MS" w:eastAsia="Comic Sans MS" w:hAnsi="Comic Sans MS" w:cs="Comic Sans MS"/>
          <w:color w:val="000000"/>
        </w:rPr>
        <w:t>: Amsterdam (stolica konstytucyjna)  Haga (stolica administracyjna)</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Ustrój polityczny</w:t>
      </w:r>
      <w:r>
        <w:rPr>
          <w:rFonts w:ascii="Comic Sans MS" w:eastAsia="Comic Sans MS" w:hAnsi="Comic Sans MS" w:cs="Comic Sans MS"/>
          <w:color w:val="000000"/>
        </w:rPr>
        <w:t xml:space="preserve"> : monarchia konstytucyjna</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lastRenderedPageBreak/>
        <w:t>Powierzchnia</w:t>
      </w:r>
      <w:r>
        <w:rPr>
          <w:rFonts w:ascii="Comic Sans MS" w:eastAsia="Comic Sans MS" w:hAnsi="Comic Sans MS" w:cs="Comic Sans MS"/>
          <w:color w:val="000000"/>
        </w:rPr>
        <w:t xml:space="preserve"> : 41 526 km2</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Liczba ludności</w:t>
      </w:r>
      <w:r>
        <w:rPr>
          <w:rFonts w:ascii="Comic Sans MS" w:eastAsia="Comic Sans MS" w:hAnsi="Comic Sans MS" w:cs="Comic Sans MS"/>
          <w:color w:val="000000"/>
        </w:rPr>
        <w:t xml:space="preserve"> : 16,5 mln</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Ludność</w:t>
      </w:r>
      <w:r>
        <w:rPr>
          <w:rFonts w:ascii="Comic Sans MS" w:eastAsia="Comic Sans MS" w:hAnsi="Comic Sans MS" w:cs="Comic Sans MS"/>
          <w:color w:val="000000"/>
        </w:rPr>
        <w:t>: 15 517 000; na 1 km2  457</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Waluta</w:t>
      </w:r>
      <w:r>
        <w:rPr>
          <w:rFonts w:ascii="Comic Sans MS" w:eastAsia="Comic Sans MS" w:hAnsi="Comic Sans MS" w:cs="Comic Sans MS"/>
          <w:color w:val="000000"/>
        </w:rPr>
        <w:t xml:space="preserve">: euro  </w:t>
      </w:r>
    </w:p>
    <w:p w:rsidR="00FF2917" w:rsidRPr="00FF2917" w:rsidRDefault="00FF2917">
      <w:pPr>
        <w:spacing w:after="120" w:line="240" w:lineRule="auto"/>
        <w:rPr>
          <w:rFonts w:ascii="Comic Sans MS" w:eastAsia="Comic Sans MS" w:hAnsi="Comic Sans MS" w:cs="Comic Sans MS"/>
          <w:color w:val="FF0000"/>
          <w:sz w:val="32"/>
        </w:rPr>
      </w:pPr>
      <w:r w:rsidRPr="00FF2917">
        <w:rPr>
          <w:rFonts w:ascii="Comic Sans MS" w:eastAsia="Comic Sans MS" w:hAnsi="Comic Sans MS" w:cs="Comic Sans MS"/>
          <w:b/>
          <w:sz w:val="32"/>
        </w:rPr>
        <w:t>Wstąpienie do Unii Europejskiej</w:t>
      </w:r>
      <w:r w:rsidRPr="00FF2917">
        <w:rPr>
          <w:rFonts w:ascii="Comic Sans MS" w:eastAsia="Comic Sans MS" w:hAnsi="Comic Sans MS" w:cs="Comic Sans MS"/>
          <w:sz w:val="32"/>
        </w:rPr>
        <w:t>:</w:t>
      </w:r>
      <w:r w:rsidRPr="00FF2917">
        <w:rPr>
          <w:rFonts w:ascii="Comic Sans MS" w:eastAsia="Comic Sans MS" w:hAnsi="Comic Sans MS" w:cs="Comic Sans MS"/>
          <w:color w:val="FF0000"/>
          <w:sz w:val="32"/>
        </w:rPr>
        <w:t xml:space="preserve">  25 marca 1957</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 xml:space="preserve">Przykładowe ceny: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 Chleb: 1.2E (5 ZŁ) </w:t>
      </w:r>
    </w:p>
    <w:p w:rsidR="00B10479" w:rsidRDefault="00CD286E">
      <w:pPr>
        <w:spacing w:after="0" w:line="240" w:lineRule="auto"/>
        <w:rPr>
          <w:rFonts w:ascii="Arial" w:eastAsia="Arial" w:hAnsi="Arial" w:cs="Arial"/>
          <w:color w:val="000000"/>
        </w:rPr>
      </w:pPr>
      <w:r>
        <w:rPr>
          <w:rFonts w:ascii="Arial" w:eastAsia="Arial" w:hAnsi="Arial" w:cs="Arial"/>
          <w:color w:val="000000"/>
        </w:rPr>
        <w:t>Piwo : 1 E (4.2 ZŁ)</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Papierosy : 5.4 E (22.5 ZŁ)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Nocleg : --- ( -- ZŁ)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Taksówka : 2 E (8.2 ZŁ)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Mięso : 6 E (25 ZŁ)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Benzyna : 1.7 E (7.1 ZŁ)   </w:t>
      </w:r>
    </w:p>
    <w:p w:rsidR="00B10479" w:rsidRDefault="00CD286E">
      <w:pPr>
        <w:spacing w:after="0" w:line="240" w:lineRule="auto"/>
        <w:rPr>
          <w:rFonts w:ascii="Arial" w:eastAsia="Arial" w:hAnsi="Arial" w:cs="Arial"/>
          <w:color w:val="000000"/>
        </w:rPr>
      </w:pPr>
      <w:r>
        <w:rPr>
          <w:rFonts w:ascii="Arial" w:eastAsia="Arial" w:hAnsi="Arial" w:cs="Arial"/>
          <w:color w:val="000000"/>
        </w:rPr>
        <w:t xml:space="preserve">Zarobki:  2 000 E (8 300 ZŁ) </w:t>
      </w:r>
    </w:p>
    <w:p w:rsidR="00B10479" w:rsidRDefault="00B10479">
      <w:pPr>
        <w:spacing w:after="0" w:line="240" w:lineRule="auto"/>
        <w:rPr>
          <w:rFonts w:ascii="Arial" w:eastAsia="Arial" w:hAnsi="Arial" w:cs="Arial"/>
          <w:color w:val="000000"/>
        </w:rPr>
      </w:pP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Język</w:t>
      </w:r>
      <w:r>
        <w:rPr>
          <w:rFonts w:ascii="Comic Sans MS" w:eastAsia="Comic Sans MS" w:hAnsi="Comic Sans MS" w:cs="Comic Sans MS"/>
          <w:color w:val="000000"/>
        </w:rPr>
        <w:t>: holenderski, fryzyjski (mniejszość)</w:t>
      </w:r>
    </w:p>
    <w:p w:rsidR="00B10479" w:rsidRDefault="00CD286E">
      <w:pPr>
        <w:spacing w:after="120" w:line="240" w:lineRule="auto"/>
        <w:rPr>
          <w:rFonts w:ascii="Comic Sans MS" w:eastAsia="Comic Sans MS" w:hAnsi="Comic Sans MS" w:cs="Comic Sans MS"/>
          <w:color w:val="000000"/>
        </w:rPr>
      </w:pPr>
      <w:r>
        <w:rPr>
          <w:rFonts w:ascii="Comic Sans MS" w:eastAsia="Comic Sans MS" w:hAnsi="Comic Sans MS" w:cs="Comic Sans MS"/>
          <w:b/>
          <w:color w:val="000000"/>
        </w:rPr>
        <w:t>Religie</w:t>
      </w:r>
      <w:r>
        <w:rPr>
          <w:rFonts w:ascii="Comic Sans MS" w:eastAsia="Comic Sans MS" w:hAnsi="Comic Sans MS" w:cs="Comic Sans MS"/>
          <w:color w:val="000000"/>
        </w:rPr>
        <w:t>: chrześcijaństwo</w:t>
      </w:r>
    </w:p>
    <w:p w:rsidR="00B10479" w:rsidRDefault="00CD286E">
      <w:pPr>
        <w:spacing w:after="0" w:line="240" w:lineRule="auto"/>
        <w:rPr>
          <w:rFonts w:ascii="Comic Sans MS" w:eastAsia="Comic Sans MS" w:hAnsi="Comic Sans MS" w:cs="Comic Sans MS"/>
        </w:rPr>
      </w:pPr>
      <w:r>
        <w:rPr>
          <w:rFonts w:ascii="Comic Sans MS" w:eastAsia="Comic Sans MS" w:hAnsi="Comic Sans MS" w:cs="Comic Sans MS"/>
          <w:b/>
        </w:rPr>
        <w:t xml:space="preserve">Długość linii brzegowej:  </w:t>
      </w:r>
      <w:r>
        <w:rPr>
          <w:rFonts w:ascii="Comic Sans MS" w:eastAsia="Comic Sans MS" w:hAnsi="Comic Sans MS" w:cs="Comic Sans MS"/>
        </w:rPr>
        <w:t xml:space="preserve">wynosi 750 km2 ( z wyspami ponad 1000 km2 ) </w:t>
      </w:r>
    </w:p>
    <w:p w:rsidR="00B10479" w:rsidRDefault="00CD286E">
      <w:pPr>
        <w:spacing w:after="0" w:line="240" w:lineRule="auto"/>
        <w:rPr>
          <w:rFonts w:ascii="Comic Sans MS" w:eastAsia="Comic Sans MS" w:hAnsi="Comic Sans MS" w:cs="Comic Sans MS"/>
        </w:rPr>
      </w:pPr>
      <w:r>
        <w:rPr>
          <w:rFonts w:ascii="Comic Sans MS" w:eastAsia="Comic Sans MS" w:hAnsi="Comic Sans MS" w:cs="Comic Sans MS"/>
          <w:b/>
        </w:rPr>
        <w:t xml:space="preserve">Najwyższe wzniesienie: </w:t>
      </w:r>
      <w:r>
        <w:rPr>
          <w:rFonts w:ascii="Comic Sans MS" w:eastAsia="Comic Sans MS" w:hAnsi="Comic Sans MS" w:cs="Comic Sans MS"/>
        </w:rPr>
        <w:t>mające zaledwie 321 m n.p.m. leży w południowej Limburgii w Ardenach Niskich.</w:t>
      </w:r>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b/>
        </w:rPr>
        <w:t>Najdłuższa rzeka</w:t>
      </w:r>
      <w:r>
        <w:rPr>
          <w:rFonts w:ascii="Comic Sans MS" w:eastAsia="Comic Sans MS" w:hAnsi="Comic Sans MS" w:cs="Comic Sans MS"/>
        </w:rPr>
        <w:t xml:space="preserve"> : Ren </w:t>
      </w:r>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b/>
        </w:rPr>
        <w:t>Najsłynniejsi malarze</w:t>
      </w:r>
      <w:r w:rsidR="00603E69">
        <w:rPr>
          <w:rFonts w:ascii="Comic Sans MS" w:eastAsia="Comic Sans MS" w:hAnsi="Comic Sans MS" w:cs="Comic Sans MS"/>
        </w:rPr>
        <w:t xml:space="preserve">  :  Vincent van Gogh, Rembrandt</w:t>
      </w:r>
    </w:p>
    <w:p w:rsidR="00603E69" w:rsidRDefault="00603E69" w:rsidP="00603E69">
      <w:pPr>
        <w:spacing w:before="30" w:after="100" w:line="240" w:lineRule="auto"/>
        <w:rPr>
          <w:rFonts w:ascii="Comic Sans MS" w:eastAsia="Comic Sans MS" w:hAnsi="Comic Sans MS" w:cs="Comic Sans MS"/>
        </w:rPr>
      </w:pPr>
      <w:r>
        <w:rPr>
          <w:noProof/>
          <w:color w:val="0000FF"/>
        </w:rPr>
        <w:drawing>
          <wp:inline distT="0" distB="0" distL="0" distR="0">
            <wp:extent cx="2581275" cy="3038475"/>
            <wp:effectExtent l="19050" t="0" r="9525" b="0"/>
            <wp:docPr id="19" name="Obraz 19" descr="Plik:VanGogh 1887 Selbstbildni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ik:VanGogh 1887 Selbstbildnis.jpg">
                      <a:hlinkClick r:id="rId10"/>
                    </pic:cNvPr>
                    <pic:cNvPicPr>
                      <a:picLocks noChangeAspect="1" noChangeArrowheads="1"/>
                    </pic:cNvPicPr>
                  </pic:nvPicPr>
                  <pic:blipFill>
                    <a:blip r:embed="rId11"/>
                    <a:srcRect/>
                    <a:stretch>
                      <a:fillRect/>
                    </a:stretch>
                  </pic:blipFill>
                  <pic:spPr bwMode="auto">
                    <a:xfrm>
                      <a:off x="0" y="0"/>
                      <a:ext cx="2581275" cy="3038475"/>
                    </a:xfrm>
                    <a:prstGeom prst="rect">
                      <a:avLst/>
                    </a:prstGeom>
                    <a:noFill/>
                    <a:ln w="9525">
                      <a:noFill/>
                      <a:miter lim="800000"/>
                      <a:headEnd/>
                      <a:tailEnd/>
                    </a:ln>
                  </pic:spPr>
                </pic:pic>
              </a:graphicData>
            </a:graphic>
          </wp:inline>
        </w:drawing>
      </w:r>
      <w:r>
        <w:rPr>
          <w:rFonts w:ascii="Comic Sans MS" w:eastAsia="Comic Sans MS" w:hAnsi="Comic Sans MS" w:cs="Comic Sans MS"/>
        </w:rPr>
        <w:t xml:space="preserve">         </w:t>
      </w:r>
      <w:r>
        <w:rPr>
          <w:noProof/>
          <w:color w:val="0000FF"/>
        </w:rPr>
        <w:drawing>
          <wp:inline distT="0" distB="0" distL="0" distR="0">
            <wp:extent cx="2581275" cy="3038475"/>
            <wp:effectExtent l="19050" t="0" r="9525" b="0"/>
            <wp:docPr id="22" name="Obraz 22" descr="Plik:Vincent Willem van Gogh 12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ik:Vincent Willem van Gogh 128.jpg">
                      <a:hlinkClick r:id="rId12"/>
                    </pic:cNvPr>
                    <pic:cNvPicPr>
                      <a:picLocks noChangeAspect="1" noChangeArrowheads="1"/>
                    </pic:cNvPicPr>
                  </pic:nvPicPr>
                  <pic:blipFill>
                    <a:blip r:embed="rId13"/>
                    <a:srcRect/>
                    <a:stretch>
                      <a:fillRect/>
                    </a:stretch>
                  </pic:blipFill>
                  <pic:spPr bwMode="auto">
                    <a:xfrm>
                      <a:off x="0" y="0"/>
                      <a:ext cx="2581275" cy="3038475"/>
                    </a:xfrm>
                    <a:prstGeom prst="rect">
                      <a:avLst/>
                    </a:prstGeom>
                    <a:noFill/>
                    <a:ln w="9525">
                      <a:noFill/>
                      <a:miter lim="800000"/>
                      <a:headEnd/>
                      <a:tailEnd/>
                    </a:ln>
                  </pic:spPr>
                </pic:pic>
              </a:graphicData>
            </a:graphic>
          </wp:inline>
        </w:drawing>
      </w:r>
    </w:p>
    <w:p w:rsidR="00603E69" w:rsidRPr="008B5845" w:rsidRDefault="00603E69" w:rsidP="00603E69">
      <w:pPr>
        <w:spacing w:before="30" w:after="100" w:line="240" w:lineRule="auto"/>
        <w:ind w:left="4956" w:hanging="4956"/>
      </w:pPr>
      <w:r w:rsidRPr="008B5845">
        <w:rPr>
          <w:sz w:val="20"/>
          <w:szCs w:val="20"/>
        </w:rPr>
        <w:t xml:space="preserve">Vincent </w:t>
      </w:r>
      <w:proofErr w:type="spellStart"/>
      <w:r w:rsidRPr="008B5845">
        <w:rPr>
          <w:sz w:val="20"/>
          <w:szCs w:val="20"/>
        </w:rPr>
        <w:t>Willem</w:t>
      </w:r>
      <w:proofErr w:type="spellEnd"/>
      <w:r w:rsidRPr="008B5845">
        <w:rPr>
          <w:sz w:val="20"/>
          <w:szCs w:val="20"/>
        </w:rPr>
        <w:t xml:space="preserve"> van Gogh</w:t>
      </w:r>
      <w:r>
        <w:rPr>
          <w:sz w:val="20"/>
          <w:szCs w:val="20"/>
        </w:rPr>
        <w:t>,</w:t>
      </w:r>
      <w:r w:rsidRPr="008B5845">
        <w:rPr>
          <w:sz w:val="20"/>
          <w:szCs w:val="20"/>
        </w:rPr>
        <w:t xml:space="preserve"> </w:t>
      </w:r>
      <w:hyperlink r:id="rId14" w:tooltip="Autoportret (F 345)" w:history="1">
        <w:r w:rsidRPr="00694C3F">
          <w:rPr>
            <w:rStyle w:val="Hipercze"/>
            <w:rFonts w:ascii="Arial Black" w:hAnsi="Arial Black"/>
            <w:i/>
            <w:iCs/>
            <w:color w:val="auto"/>
            <w:sz w:val="20"/>
            <w:szCs w:val="20"/>
            <w:u w:val="none"/>
          </w:rPr>
          <w:t>Autoportret</w:t>
        </w:r>
      </w:hyperlink>
      <w:r w:rsidRPr="00694C3F">
        <w:rPr>
          <w:sz w:val="20"/>
          <w:szCs w:val="20"/>
        </w:rPr>
        <w:t xml:space="preserve"> (1</w:t>
      </w:r>
      <w:r w:rsidRPr="008B5845">
        <w:rPr>
          <w:sz w:val="20"/>
          <w:szCs w:val="20"/>
        </w:rPr>
        <w:t xml:space="preserve">887) </w:t>
      </w:r>
      <w:r>
        <w:rPr>
          <w:sz w:val="20"/>
          <w:szCs w:val="20"/>
        </w:rPr>
        <w:tab/>
        <w:t>J</w:t>
      </w:r>
      <w:r w:rsidRPr="008B5845">
        <w:t xml:space="preserve">eden z najbardziej rozpoznawalnych obrazów van Gogha: </w:t>
      </w:r>
      <w:hyperlink r:id="rId15" w:tooltip="Martwa natura: wazon ze słonecznikami" w:history="1">
        <w:r w:rsidRPr="00694C3F">
          <w:rPr>
            <w:rStyle w:val="Hipercze"/>
            <w:rFonts w:ascii="Arial Black" w:hAnsi="Arial Black"/>
            <w:i/>
            <w:iCs/>
            <w:color w:val="auto"/>
            <w:u w:val="none"/>
          </w:rPr>
          <w:t>Słoneczniki</w:t>
        </w:r>
      </w:hyperlink>
      <w:r w:rsidRPr="00694C3F">
        <w:rPr>
          <w:rFonts w:ascii="Arial Black" w:hAnsi="Arial Black"/>
        </w:rPr>
        <w:t xml:space="preserve"> </w:t>
      </w:r>
      <w:r w:rsidRPr="008B5845">
        <w:t>(1888)</w:t>
      </w:r>
    </w:p>
    <w:p w:rsidR="00603E69" w:rsidRDefault="00603E69" w:rsidP="00603E69">
      <w:pPr>
        <w:spacing w:before="30" w:after="100" w:line="240" w:lineRule="auto"/>
      </w:pPr>
    </w:p>
    <w:p w:rsidR="00603E69" w:rsidRPr="008B5845" w:rsidRDefault="00603E69" w:rsidP="00603E69">
      <w:pPr>
        <w:spacing w:before="30" w:after="100" w:line="240" w:lineRule="auto"/>
        <w:rPr>
          <w:rFonts w:ascii="Comic Sans MS" w:eastAsia="Comic Sans MS" w:hAnsi="Comic Sans MS" w:cs="Comic Sans MS"/>
        </w:rPr>
      </w:pPr>
      <w:r>
        <w:rPr>
          <w:noProof/>
          <w:color w:val="0000FF"/>
        </w:rPr>
        <w:lastRenderedPageBreak/>
        <w:drawing>
          <wp:inline distT="0" distB="0" distL="0" distR="0">
            <wp:extent cx="2714625" cy="3114675"/>
            <wp:effectExtent l="19050" t="0" r="9525" b="0"/>
            <wp:docPr id="45" name="Obraz 45" descr="Plik:Rembrandt van rijn-self portrai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ik:Rembrandt van rijn-self portrait.jpg">
                      <a:hlinkClick r:id="rId16"/>
                    </pic:cNvPr>
                    <pic:cNvPicPr>
                      <a:picLocks noChangeAspect="1" noChangeArrowheads="1"/>
                    </pic:cNvPicPr>
                  </pic:nvPicPr>
                  <pic:blipFill>
                    <a:blip r:embed="rId17"/>
                    <a:srcRect/>
                    <a:stretch>
                      <a:fillRect/>
                    </a:stretch>
                  </pic:blipFill>
                  <pic:spPr bwMode="auto">
                    <a:xfrm>
                      <a:off x="0" y="0"/>
                      <a:ext cx="2714625" cy="3114675"/>
                    </a:xfrm>
                    <a:prstGeom prst="rect">
                      <a:avLst/>
                    </a:prstGeom>
                    <a:noFill/>
                    <a:ln w="9525">
                      <a:noFill/>
                      <a:miter lim="800000"/>
                      <a:headEnd/>
                      <a:tailEnd/>
                    </a:ln>
                  </pic:spPr>
                </pic:pic>
              </a:graphicData>
            </a:graphic>
          </wp:inline>
        </w:drawing>
      </w:r>
      <w:r>
        <w:rPr>
          <w:noProof/>
          <w:color w:val="0000FF"/>
        </w:rPr>
        <w:drawing>
          <wp:inline distT="0" distB="0" distL="0" distR="0">
            <wp:extent cx="2990850" cy="2076450"/>
            <wp:effectExtent l="19050" t="0" r="0" b="0"/>
            <wp:docPr id="48" name="Obraz 48" descr="Plik:Rembrandt Krajobraz z miłosiernym Samarytanine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ik:Rembrandt Krajobraz z miłosiernym Samarytaninem.jpg">
                      <a:hlinkClick r:id="rId18"/>
                    </pic:cNvPr>
                    <pic:cNvPicPr>
                      <a:picLocks noChangeAspect="1" noChangeArrowheads="1"/>
                    </pic:cNvPicPr>
                  </pic:nvPicPr>
                  <pic:blipFill>
                    <a:blip r:embed="rId19"/>
                    <a:srcRect/>
                    <a:stretch>
                      <a:fillRect/>
                    </a:stretch>
                  </pic:blipFill>
                  <pic:spPr bwMode="auto">
                    <a:xfrm>
                      <a:off x="0" y="0"/>
                      <a:ext cx="2990850" cy="2076450"/>
                    </a:xfrm>
                    <a:prstGeom prst="rect">
                      <a:avLst/>
                    </a:prstGeom>
                    <a:noFill/>
                    <a:ln w="9525">
                      <a:noFill/>
                      <a:miter lim="800000"/>
                      <a:headEnd/>
                      <a:tailEnd/>
                    </a:ln>
                  </pic:spPr>
                </pic:pic>
              </a:graphicData>
            </a:graphic>
          </wp:inline>
        </w:drawing>
      </w:r>
    </w:p>
    <w:p w:rsidR="00603E69" w:rsidRPr="00694C3F" w:rsidRDefault="00603E69" w:rsidP="00603E69">
      <w:pPr>
        <w:spacing w:before="30" w:after="100" w:line="240" w:lineRule="auto"/>
        <w:ind w:left="4950" w:hanging="4950"/>
        <w:rPr>
          <w:rFonts w:ascii="Arial Black" w:eastAsia="Comic Sans MS" w:hAnsi="Arial Black" w:cs="Comic Sans MS"/>
        </w:rPr>
      </w:pPr>
      <w:r w:rsidRPr="008B5845">
        <w:rPr>
          <w:sz w:val="20"/>
          <w:szCs w:val="20"/>
        </w:rPr>
        <w:t xml:space="preserve">Rembrandt </w:t>
      </w:r>
      <w:proofErr w:type="spellStart"/>
      <w:r w:rsidRPr="008B5845">
        <w:rPr>
          <w:sz w:val="20"/>
          <w:szCs w:val="20"/>
        </w:rPr>
        <w:t>Harmenszoon</w:t>
      </w:r>
      <w:proofErr w:type="spellEnd"/>
      <w:r w:rsidRPr="008B5845">
        <w:rPr>
          <w:sz w:val="20"/>
          <w:szCs w:val="20"/>
        </w:rPr>
        <w:t xml:space="preserve"> van </w:t>
      </w:r>
      <w:proofErr w:type="spellStart"/>
      <w:r w:rsidRPr="008B5845">
        <w:rPr>
          <w:sz w:val="20"/>
          <w:szCs w:val="20"/>
        </w:rPr>
        <w:t>Rijn</w:t>
      </w:r>
      <w:proofErr w:type="spellEnd"/>
      <w:r w:rsidRPr="008B5845">
        <w:rPr>
          <w:sz w:val="20"/>
          <w:szCs w:val="20"/>
        </w:rPr>
        <w:t xml:space="preserve">, </w:t>
      </w:r>
      <w:r w:rsidRPr="00694C3F">
        <w:rPr>
          <w:rFonts w:ascii="Arial Black" w:hAnsi="Arial Black"/>
          <w:i/>
          <w:iCs/>
          <w:sz w:val="20"/>
          <w:szCs w:val="20"/>
        </w:rPr>
        <w:t>Autoportret</w:t>
      </w:r>
      <w:r w:rsidRPr="00694C3F">
        <w:rPr>
          <w:rFonts w:ascii="Arial Black" w:hAnsi="Arial Black"/>
          <w:sz w:val="20"/>
          <w:szCs w:val="20"/>
        </w:rPr>
        <w:t xml:space="preserve"> </w:t>
      </w:r>
      <w:r w:rsidRPr="008B5845">
        <w:rPr>
          <w:sz w:val="20"/>
          <w:szCs w:val="20"/>
        </w:rPr>
        <w:t xml:space="preserve">(1661) </w:t>
      </w:r>
      <w:r>
        <w:rPr>
          <w:sz w:val="20"/>
          <w:szCs w:val="20"/>
        </w:rPr>
        <w:tab/>
        <w:t xml:space="preserve">Jedno z jego największych dzieł: </w:t>
      </w:r>
      <w:hyperlink r:id="rId20" w:tooltip="Krajobraz z miłosiernym Samarytaninem" w:history="1">
        <w:r w:rsidRPr="00694C3F">
          <w:rPr>
            <w:rStyle w:val="Hipercze"/>
            <w:rFonts w:ascii="Arial Black" w:hAnsi="Arial Black"/>
            <w:i/>
            <w:iCs/>
            <w:color w:val="auto"/>
            <w:sz w:val="20"/>
            <w:szCs w:val="20"/>
            <w:u w:val="none"/>
          </w:rPr>
          <w:t>Krajobraz z miłosiernym Samarytaninem</w:t>
        </w:r>
      </w:hyperlink>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b/>
        </w:rPr>
        <w:t>Kod telefoniczny:</w:t>
      </w:r>
      <w:r>
        <w:rPr>
          <w:rFonts w:ascii="Comic Sans MS" w:eastAsia="Comic Sans MS" w:hAnsi="Comic Sans MS" w:cs="Comic Sans MS"/>
        </w:rPr>
        <w:t xml:space="preserve"> +31</w:t>
      </w:r>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b/>
        </w:rPr>
        <w:t xml:space="preserve">Hymn państwowy: </w:t>
      </w:r>
      <w:r>
        <w:rPr>
          <w:rFonts w:ascii="Comic Sans MS" w:eastAsia="Comic Sans MS" w:hAnsi="Comic Sans MS" w:cs="Comic Sans MS"/>
        </w:rPr>
        <w:t>Wilhelmus van Nassouwe</w:t>
      </w:r>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b/>
        </w:rPr>
        <w:t xml:space="preserve">Największe miasta </w:t>
      </w:r>
      <w:r>
        <w:rPr>
          <w:rFonts w:ascii="Comic Sans MS" w:eastAsia="Comic Sans MS" w:hAnsi="Comic Sans MS" w:cs="Comic Sans MS"/>
        </w:rPr>
        <w:t xml:space="preserve">: Alkmaar, Amsterdam, Arnhem, Den Bosch, Groningen, Haarlem, Rotterdam, Utrecht, Zwolle </w:t>
      </w:r>
    </w:p>
    <w:p w:rsidR="004552C4" w:rsidRDefault="004552C4" w:rsidP="004552C4">
      <w:pPr>
        <w:spacing w:before="30" w:after="100" w:line="240" w:lineRule="auto"/>
        <w:jc w:val="center"/>
        <w:rPr>
          <w:rFonts w:ascii="Comic Sans MS" w:eastAsia="Comic Sans MS" w:hAnsi="Comic Sans MS" w:cs="Comic Sans MS"/>
        </w:rPr>
      </w:pPr>
    </w:p>
    <w:p w:rsidR="004552C4" w:rsidRDefault="004552C4" w:rsidP="004552C4">
      <w:pPr>
        <w:spacing w:before="30" w:after="100" w:line="240" w:lineRule="auto"/>
        <w:jc w:val="center"/>
        <w:rPr>
          <w:rFonts w:ascii="Comic Sans MS" w:eastAsia="Comic Sans MS" w:hAnsi="Comic Sans MS" w:cs="Comic Sans MS"/>
        </w:rPr>
      </w:pPr>
    </w:p>
    <w:p w:rsidR="00AD330D" w:rsidRPr="00AD330D" w:rsidRDefault="00AD330D" w:rsidP="00AD330D">
      <w:pPr>
        <w:jc w:val="both"/>
        <w:rPr>
          <w:rFonts w:ascii="Comic Sans MS" w:eastAsia="Times New Roman" w:hAnsi="Comic Sans MS" w:cs="Times New Roman"/>
          <w:bCs/>
          <w:szCs w:val="15"/>
        </w:rPr>
      </w:pPr>
      <w:r>
        <w:rPr>
          <w:rFonts w:ascii="Verdana" w:hAnsi="Verdana"/>
          <w:b/>
          <w:bCs/>
          <w:noProof/>
          <w:color w:val="BDCBD6"/>
          <w:sz w:val="15"/>
          <w:szCs w:val="15"/>
        </w:rPr>
        <w:drawing>
          <wp:inline distT="0" distB="0" distL="0" distR="0">
            <wp:extent cx="3619500" cy="2095500"/>
            <wp:effectExtent l="19050" t="0" r="0" b="0"/>
            <wp:docPr id="50" name="Obraz 50" descr="http://www.interklasa.pl/portal/dokumenty/ue108/miasta/Rotter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nterklasa.pl/portal/dokumenty/ue108/miasta/Rotterdam1.jpg"/>
                    <pic:cNvPicPr>
                      <a:picLocks noChangeAspect="1" noChangeArrowheads="1"/>
                    </pic:cNvPicPr>
                  </pic:nvPicPr>
                  <pic:blipFill>
                    <a:blip r:embed="rId21"/>
                    <a:srcRect/>
                    <a:stretch>
                      <a:fillRect/>
                    </a:stretch>
                  </pic:blipFill>
                  <pic:spPr bwMode="auto">
                    <a:xfrm>
                      <a:off x="0" y="0"/>
                      <a:ext cx="3667125" cy="2095500"/>
                    </a:xfrm>
                    <a:prstGeom prst="rect">
                      <a:avLst/>
                    </a:prstGeom>
                    <a:noFill/>
                    <a:ln w="9525">
                      <a:noFill/>
                      <a:miter lim="800000"/>
                      <a:headEnd/>
                      <a:tailEnd/>
                    </a:ln>
                  </pic:spPr>
                </pic:pic>
              </a:graphicData>
            </a:graphic>
          </wp:inline>
        </w:drawing>
      </w:r>
      <w:r w:rsidRPr="00AD330D">
        <w:rPr>
          <w:rFonts w:ascii="Comic Sans MS" w:eastAsia="Times New Roman" w:hAnsi="Comic Sans MS" w:cs="Times New Roman"/>
          <w:b/>
          <w:bCs/>
          <w:sz w:val="28"/>
          <w:szCs w:val="15"/>
        </w:rPr>
        <w:t>Rotterdam</w:t>
      </w:r>
      <w:r w:rsidRPr="00AD330D">
        <w:rPr>
          <w:rFonts w:ascii="Comic Sans MS" w:eastAsia="Times New Roman" w:hAnsi="Comic Sans MS" w:cs="Times New Roman"/>
          <w:bCs/>
          <w:szCs w:val="15"/>
        </w:rPr>
        <w:t xml:space="preserve"> to eks</w:t>
      </w:r>
      <w:r w:rsidR="00694C3F">
        <w:rPr>
          <w:rFonts w:ascii="Comic Sans MS" w:eastAsia="Times New Roman" w:hAnsi="Comic Sans MS" w:cs="Times New Roman"/>
          <w:bCs/>
          <w:szCs w:val="15"/>
        </w:rPr>
        <w:t>cy</w:t>
      </w:r>
      <w:r w:rsidRPr="00AD330D">
        <w:rPr>
          <w:rFonts w:ascii="Comic Sans MS" w:eastAsia="Times New Roman" w:hAnsi="Comic Sans MS" w:cs="Times New Roman"/>
          <w:bCs/>
          <w:szCs w:val="15"/>
        </w:rPr>
        <w:t>tujące, nowoczesne miasto o międzynarodowym charakterze. Żyją tu przedstawiciele około 160 narodowości. To dzięki temu gdziekolwiek się udamy, będziemy czuć specyficzną, międzynarodową atmosferę tego nowoczesnego miasta. Na międzynarodowy charakter miasta ma również wpływ to, iż Rotterdam to jeden z największych portów morskich świata.</w:t>
      </w:r>
    </w:p>
    <w:p w:rsidR="00B10479" w:rsidRDefault="00CD286E">
      <w:pPr>
        <w:spacing w:before="30" w:after="100" w:line="240" w:lineRule="auto"/>
        <w:rPr>
          <w:rFonts w:ascii="Comic Sans MS" w:eastAsia="Comic Sans MS" w:hAnsi="Comic Sans MS" w:cs="Comic Sans MS"/>
        </w:rPr>
      </w:pPr>
      <w:r>
        <w:rPr>
          <w:rFonts w:ascii="Comic Sans MS" w:eastAsia="Comic Sans MS" w:hAnsi="Comic Sans MS" w:cs="Comic Sans MS"/>
        </w:rPr>
        <w:lastRenderedPageBreak/>
        <w:t xml:space="preserve">  </w:t>
      </w:r>
      <w:r w:rsidR="00AD330D" w:rsidRPr="00AD330D">
        <w:rPr>
          <w:rFonts w:ascii="Comic Sans MS" w:eastAsia="Times New Roman" w:hAnsi="Comic Sans MS" w:cs="Times New Roman"/>
          <w:b/>
          <w:bCs/>
          <w:sz w:val="32"/>
          <w:szCs w:val="15"/>
        </w:rPr>
        <w:t>Haarlem</w:t>
      </w:r>
      <w:r w:rsidR="00AD330D" w:rsidRPr="00AD330D">
        <w:rPr>
          <w:rFonts w:ascii="Comic Sans MS" w:eastAsia="Times New Roman" w:hAnsi="Comic Sans MS" w:cs="Times New Roman"/>
          <w:bCs/>
          <w:sz w:val="20"/>
          <w:szCs w:val="15"/>
        </w:rPr>
        <w:t xml:space="preserve"> </w:t>
      </w:r>
      <w:r w:rsidR="00AD330D" w:rsidRPr="00AD330D">
        <w:rPr>
          <w:rFonts w:ascii="Comic Sans MS" w:eastAsia="Times New Roman" w:hAnsi="Comic Sans MS" w:cs="Times New Roman"/>
          <w:bCs/>
          <w:szCs w:val="15"/>
        </w:rPr>
        <w:t xml:space="preserve">to miasto o historii sięgającej ponad 750 lat. To bardzo żywe miasto położone jest blisko Amsterdamu. Haarlem słynie z wielu interesujących muzeów, a także wspaniałych budowli, jak chociażby Katedra St. </w:t>
      </w:r>
      <w:proofErr w:type="spellStart"/>
      <w:r w:rsidR="00AD330D" w:rsidRPr="00AD330D">
        <w:rPr>
          <w:rFonts w:ascii="Comic Sans MS" w:eastAsia="Times New Roman" w:hAnsi="Comic Sans MS" w:cs="Times New Roman"/>
          <w:bCs/>
          <w:szCs w:val="15"/>
        </w:rPr>
        <w:t>Bavo</w:t>
      </w:r>
      <w:proofErr w:type="spellEnd"/>
      <w:r w:rsidR="00AD330D" w:rsidRPr="00AD330D">
        <w:rPr>
          <w:rFonts w:ascii="Comic Sans MS" w:eastAsia="Times New Roman" w:hAnsi="Comic Sans MS" w:cs="Times New Roman"/>
          <w:bCs/>
          <w:szCs w:val="15"/>
        </w:rPr>
        <w:t xml:space="preserve">, ratusz </w:t>
      </w:r>
      <w:proofErr w:type="spellStart"/>
      <w:r w:rsidR="00AD330D" w:rsidRPr="00AD330D">
        <w:rPr>
          <w:rFonts w:ascii="Comic Sans MS" w:eastAsia="Times New Roman" w:hAnsi="Comic Sans MS" w:cs="Times New Roman"/>
          <w:bCs/>
          <w:szCs w:val="15"/>
        </w:rPr>
        <w:t>miejscki</w:t>
      </w:r>
      <w:proofErr w:type="spellEnd"/>
      <w:r w:rsidR="00AD330D" w:rsidRPr="00AD330D">
        <w:rPr>
          <w:rFonts w:ascii="Comic Sans MS" w:eastAsia="Times New Roman" w:hAnsi="Comic Sans MS" w:cs="Times New Roman"/>
          <w:bCs/>
          <w:szCs w:val="15"/>
        </w:rPr>
        <w:t xml:space="preserve">, czy też </w:t>
      </w:r>
      <w:proofErr w:type="spellStart"/>
      <w:r w:rsidR="00AD330D" w:rsidRPr="00AD330D">
        <w:rPr>
          <w:rFonts w:ascii="Comic Sans MS" w:eastAsia="Times New Roman" w:hAnsi="Comic Sans MS" w:cs="Times New Roman"/>
          <w:bCs/>
          <w:szCs w:val="15"/>
        </w:rPr>
        <w:t>Vleeshal</w:t>
      </w:r>
      <w:proofErr w:type="spellEnd"/>
      <w:r w:rsidR="00AD330D" w:rsidRPr="00AD330D">
        <w:rPr>
          <w:rFonts w:ascii="Comic Sans MS" w:eastAsia="Times New Roman" w:hAnsi="Comic Sans MS" w:cs="Times New Roman"/>
          <w:bCs/>
          <w:szCs w:val="15"/>
        </w:rPr>
        <w:t xml:space="preserve"> ("targ mięsny").</w:t>
      </w:r>
    </w:p>
    <w:p w:rsidR="00AD330D" w:rsidRPr="00AD330D" w:rsidRDefault="00AD330D" w:rsidP="00AD330D">
      <w:pPr>
        <w:spacing w:before="30" w:after="100" w:line="240" w:lineRule="auto"/>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r>
      <w:r w:rsidR="00CD286E">
        <w:rPr>
          <w:rFonts w:ascii="Comic Sans MS" w:eastAsia="Comic Sans MS" w:hAnsi="Comic Sans MS" w:cs="Comic Sans MS"/>
        </w:rPr>
        <w:t xml:space="preserv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 </w:t>
      </w:r>
      <w:r w:rsidR="00CD286E">
        <w:rPr>
          <w:rFonts w:ascii="Comic Sans MS" w:eastAsia="Comic Sans MS" w:hAnsi="Comic Sans MS" w:cs="Comic Sans MS"/>
        </w:rPr>
        <w:t xml:space="preserve">                 </w:t>
      </w:r>
      <w:r w:rsidR="00CD286E">
        <w:rPr>
          <w:rFonts w:ascii="Calibri" w:eastAsia="Calibri" w:hAnsi="Calibri" w:cs="Calibri"/>
        </w:rPr>
        <w:t xml:space="preserve"> </w:t>
      </w:r>
      <w:r>
        <w:rPr>
          <w:rFonts w:ascii="Verdana" w:hAnsi="Verdana"/>
          <w:b/>
          <w:bCs/>
          <w:noProof/>
          <w:color w:val="BDCBD6"/>
          <w:sz w:val="15"/>
          <w:szCs w:val="15"/>
        </w:rPr>
        <w:drawing>
          <wp:anchor distT="0" distB="0" distL="114300" distR="114300" simplePos="0" relativeHeight="251658240" behindDoc="0" locked="0" layoutInCell="1" allowOverlap="1">
            <wp:simplePos x="914400" y="895350"/>
            <wp:positionH relativeFrom="margin">
              <wp:align>left</wp:align>
            </wp:positionH>
            <wp:positionV relativeFrom="margin">
              <wp:align>top</wp:align>
            </wp:positionV>
            <wp:extent cx="3333750" cy="2095500"/>
            <wp:effectExtent l="19050" t="0" r="0" b="0"/>
            <wp:wrapSquare wrapText="bothSides"/>
            <wp:docPr id="46" name="Obraz 46" descr="http://www.interklasa.pl/portal/dokumenty/ue108/miasta/haarl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nterklasa.pl/portal/dokumenty/ue108/miasta/haarlem2.jpg"/>
                    <pic:cNvPicPr>
                      <a:picLocks noChangeAspect="1" noChangeArrowheads="1"/>
                    </pic:cNvPicPr>
                  </pic:nvPicPr>
                  <pic:blipFill>
                    <a:blip r:embed="rId22"/>
                    <a:srcRect/>
                    <a:stretch>
                      <a:fillRect/>
                    </a:stretch>
                  </pic:blipFill>
                  <pic:spPr bwMode="auto">
                    <a:xfrm>
                      <a:off x="0" y="0"/>
                      <a:ext cx="3333750" cy="2095500"/>
                    </a:xfrm>
                    <a:prstGeom prst="rect">
                      <a:avLst/>
                    </a:prstGeom>
                    <a:noFill/>
                    <a:ln w="9525">
                      <a:noFill/>
                      <a:miter lim="800000"/>
                      <a:headEnd/>
                      <a:tailEnd/>
                    </a:ln>
                  </pic:spPr>
                </pic:pic>
              </a:graphicData>
            </a:graphic>
          </wp:anchor>
        </w:drawing>
      </w:r>
    </w:p>
    <w:p w:rsidR="00B354FF" w:rsidRDefault="008F64E8">
      <w:pPr>
        <w:spacing w:before="30" w:after="100" w:line="240" w:lineRule="auto"/>
        <w:rPr>
          <w:rFonts w:ascii="Comic Sans MS" w:hAnsi="Comic Sans MS"/>
          <w:bCs/>
          <w:szCs w:val="15"/>
        </w:rPr>
      </w:pPr>
      <w:r>
        <w:rPr>
          <w:rFonts w:ascii="Arial" w:hAnsi="Arial" w:cs="Arial"/>
          <w:noProof/>
          <w:color w:val="1122CC"/>
          <w:sz w:val="27"/>
          <w:szCs w:val="27"/>
        </w:rPr>
        <w:drawing>
          <wp:inline distT="0" distB="0" distL="0" distR="0">
            <wp:extent cx="2562225" cy="1781175"/>
            <wp:effectExtent l="19050" t="0" r="9525" b="0"/>
            <wp:docPr id="56" name="rg_hi" descr="http://t1.gstatic.com/images?q=tbn:ANd9GcQdrV1MQVlR4MHzQqutuDFj8FlCIG6bQdHcI6LSiTlQLSIdsMlQT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drV1MQVlR4MHzQqutuDFj8FlCIG6bQdHcI6LSiTlQLSIdsMlQTA">
                      <a:hlinkClick r:id="rId23"/>
                    </pic:cNvPr>
                    <pic:cNvPicPr>
                      <a:picLocks noChangeAspect="1" noChangeArrowheads="1"/>
                    </pic:cNvPicPr>
                  </pic:nvPicPr>
                  <pic:blipFill>
                    <a:blip r:embed="rId24"/>
                    <a:srcRect/>
                    <a:stretch>
                      <a:fillRect/>
                    </a:stretch>
                  </pic:blipFill>
                  <pic:spPr bwMode="auto">
                    <a:xfrm>
                      <a:off x="0" y="0"/>
                      <a:ext cx="2562225" cy="1781175"/>
                    </a:xfrm>
                    <a:prstGeom prst="rect">
                      <a:avLst/>
                    </a:prstGeom>
                    <a:noFill/>
                    <a:ln w="9525">
                      <a:noFill/>
                      <a:miter lim="800000"/>
                      <a:headEnd/>
                      <a:tailEnd/>
                    </a:ln>
                  </pic:spPr>
                </pic:pic>
              </a:graphicData>
            </a:graphic>
          </wp:inline>
        </w:drawing>
      </w:r>
      <w:r w:rsidRPr="004552C4">
        <w:rPr>
          <w:rFonts w:ascii="Comic Sans MS" w:hAnsi="Comic Sans MS"/>
          <w:bCs/>
          <w:sz w:val="36"/>
          <w:szCs w:val="15"/>
        </w:rPr>
        <w:t xml:space="preserve"> </w:t>
      </w:r>
      <w:proofErr w:type="spellStart"/>
      <w:r w:rsidR="004552C4" w:rsidRPr="004552C4">
        <w:rPr>
          <w:rFonts w:ascii="Comic Sans MS" w:hAnsi="Comic Sans MS"/>
          <w:bCs/>
          <w:sz w:val="36"/>
          <w:szCs w:val="15"/>
        </w:rPr>
        <w:t>Alkmaar</w:t>
      </w:r>
      <w:proofErr w:type="spellEnd"/>
      <w:r w:rsidR="004552C4" w:rsidRPr="004552C4">
        <w:rPr>
          <w:rFonts w:ascii="Comic Sans MS" w:hAnsi="Comic Sans MS"/>
          <w:bCs/>
          <w:szCs w:val="15"/>
        </w:rPr>
        <w:t xml:space="preserve"> jest często naz</w:t>
      </w:r>
      <w:r>
        <w:rPr>
          <w:rFonts w:ascii="Comic Sans MS" w:hAnsi="Comic Sans MS"/>
          <w:bCs/>
          <w:szCs w:val="15"/>
        </w:rPr>
        <w:t>ywany "miastem sera". Nie bez pr</w:t>
      </w:r>
      <w:r w:rsidR="004552C4" w:rsidRPr="004552C4">
        <w:rPr>
          <w:rFonts w:ascii="Comic Sans MS" w:hAnsi="Comic Sans MS"/>
          <w:bCs/>
          <w:szCs w:val="15"/>
        </w:rPr>
        <w:t>zyczyny - w okresie od kwietnia do września, w każdy piątek odbywa się tu słynny na cały świat targ serowy</w:t>
      </w:r>
    </w:p>
    <w:p w:rsidR="00AD330D" w:rsidRPr="004552C4" w:rsidRDefault="00AD330D">
      <w:pPr>
        <w:spacing w:before="30" w:after="100" w:line="240" w:lineRule="auto"/>
        <w:rPr>
          <w:rFonts w:ascii="Comic Sans MS" w:eastAsia="Comic Sans MS" w:hAnsi="Comic Sans MS" w:cs="Comic Sans MS"/>
          <w:sz w:val="36"/>
        </w:rPr>
      </w:pPr>
    </w:p>
    <w:p w:rsidR="00AD330D" w:rsidRPr="008F64E8" w:rsidRDefault="00AD330D">
      <w:pPr>
        <w:jc w:val="center"/>
        <w:rPr>
          <w:rFonts w:ascii="Comic Sans MS" w:eastAsia="Comic Sans MS" w:hAnsi="Comic Sans MS" w:cs="Comic Sans MS"/>
          <w:b/>
          <w:sz w:val="56"/>
        </w:rPr>
      </w:pPr>
      <w:r>
        <w:object w:dxaOrig="4050" w:dyaOrig="3660">
          <v:rect id="rectole0000000005" o:spid="_x0000_i1027" style="width:202.5pt;height:183pt" o:ole="" o:preferrelative="t" stroked="f">
            <v:imagedata r:id="rId25" o:title=""/>
          </v:rect>
          <o:OLEObject Type="Embed" ProgID="StaticMetafile" ShapeID="rectole0000000005" DrawAspect="Content" ObjectID="_1429387324" r:id="rId26"/>
        </w:object>
      </w:r>
      <w:r w:rsidRPr="008F64E8">
        <w:rPr>
          <w:rFonts w:ascii="Comic Sans MS" w:hAnsi="Comic Sans MS"/>
          <w:b/>
          <w:sz w:val="36"/>
        </w:rPr>
        <w:t>Haga</w:t>
      </w:r>
      <w:r w:rsidRPr="008F64E8">
        <w:rPr>
          <w:rFonts w:ascii="Comic Sans MS" w:hAnsi="Comic Sans MS"/>
        </w:rPr>
        <w:t xml:space="preserve"> jest siedzibą holenderskiego rządu, parlamentu i rodziny królewskiej (choć stolicą konstytucyjną kraju jest </w:t>
      </w:r>
      <w:hyperlink r:id="rId27" w:tooltip="Amsterdam" w:history="1">
        <w:r w:rsidRPr="008F64E8">
          <w:rPr>
            <w:rStyle w:val="Hipercze"/>
            <w:rFonts w:ascii="Comic Sans MS" w:hAnsi="Comic Sans MS"/>
            <w:color w:val="auto"/>
            <w:u w:val="none"/>
          </w:rPr>
          <w:t>Amsterdam</w:t>
        </w:r>
      </w:hyperlink>
      <w:r w:rsidRPr="008F64E8">
        <w:rPr>
          <w:rFonts w:ascii="Comic Sans MS" w:hAnsi="Comic Sans MS"/>
        </w:rPr>
        <w:t>)</w:t>
      </w:r>
      <w:r w:rsidR="008F64E8">
        <w:rPr>
          <w:rFonts w:ascii="Comic Sans MS" w:hAnsi="Comic Sans MS"/>
        </w:rPr>
        <w:t>.</w:t>
      </w:r>
    </w:p>
    <w:p w:rsidR="00AD330D" w:rsidRDefault="00AD330D">
      <w:pPr>
        <w:jc w:val="center"/>
        <w:rPr>
          <w:rFonts w:ascii="Comic Sans MS" w:eastAsia="Comic Sans MS" w:hAnsi="Comic Sans MS" w:cs="Comic Sans MS"/>
          <w:b/>
          <w:sz w:val="56"/>
        </w:rPr>
      </w:pPr>
    </w:p>
    <w:p w:rsidR="00B10479" w:rsidRDefault="00CD286E">
      <w:pPr>
        <w:jc w:val="center"/>
        <w:rPr>
          <w:rFonts w:ascii="Comic Sans MS" w:eastAsia="Comic Sans MS" w:hAnsi="Comic Sans MS" w:cs="Comic Sans MS"/>
          <w:b/>
          <w:sz w:val="56"/>
        </w:rPr>
      </w:pPr>
      <w:r>
        <w:rPr>
          <w:rFonts w:ascii="Comic Sans MS" w:eastAsia="Comic Sans MS" w:hAnsi="Comic Sans MS" w:cs="Comic Sans MS"/>
          <w:b/>
          <w:sz w:val="56"/>
        </w:rPr>
        <w:lastRenderedPageBreak/>
        <w:t xml:space="preserve">Czy wiesz, że … </w:t>
      </w:r>
    </w:p>
    <w:p w:rsidR="00603E69" w:rsidRPr="008F64E8" w:rsidRDefault="00603E69" w:rsidP="00603E69">
      <w:pPr>
        <w:numPr>
          <w:ilvl w:val="0"/>
          <w:numId w:val="2"/>
        </w:numPr>
        <w:jc w:val="center"/>
        <w:rPr>
          <w:rFonts w:ascii="Comic Sans MS" w:eastAsia="Comic Sans MS" w:hAnsi="Comic Sans MS" w:cs="Comic Sans MS"/>
        </w:rPr>
      </w:pPr>
      <w:r w:rsidRPr="008F64E8">
        <w:rPr>
          <w:rFonts w:ascii="Comic Sans MS" w:hAnsi="Comic Sans MS"/>
        </w:rPr>
        <w:t xml:space="preserve">Polska nazwa państwa </w:t>
      </w:r>
      <w:r w:rsidRPr="008F64E8">
        <w:rPr>
          <w:rFonts w:ascii="Comic Sans MS" w:hAnsi="Comic Sans MS"/>
          <w:i/>
          <w:iCs/>
        </w:rPr>
        <w:t>Holandia</w:t>
      </w:r>
      <w:r w:rsidRPr="008F64E8">
        <w:rPr>
          <w:rFonts w:ascii="Comic Sans MS" w:hAnsi="Comic Sans MS"/>
        </w:rPr>
        <w:t xml:space="preserve"> jest nieprecyzyjna, w wersji pełnej oficjalnej jest to </w:t>
      </w:r>
      <w:r w:rsidRPr="008F64E8">
        <w:rPr>
          <w:rFonts w:ascii="Comic Sans MS" w:hAnsi="Comic Sans MS"/>
          <w:i/>
          <w:iCs/>
        </w:rPr>
        <w:t>Królestwo Niderlandów</w:t>
      </w:r>
      <w:r w:rsidRPr="008F64E8">
        <w:rPr>
          <w:rFonts w:ascii="Comic Sans MS" w:hAnsi="Comic Sans MS"/>
        </w:rPr>
        <w:t>. W dokumentach Unii Europejskiej obowiązuje skrócona (geograficzna) nazwa „Niderlandy” oraz oficjalna (protokolarna) nazwa „Królestwo Niderlandów”</w:t>
      </w:r>
    </w:p>
    <w:p w:rsidR="00603E69" w:rsidRPr="008F64E8" w:rsidRDefault="00603E69" w:rsidP="00603E69">
      <w:pPr>
        <w:numPr>
          <w:ilvl w:val="0"/>
          <w:numId w:val="2"/>
        </w:numPr>
        <w:jc w:val="center"/>
        <w:rPr>
          <w:rFonts w:ascii="Comic Sans MS" w:eastAsia="Comic Sans MS" w:hAnsi="Comic Sans MS" w:cs="Comic Sans MS"/>
        </w:rPr>
      </w:pPr>
      <w:r w:rsidRPr="008F64E8">
        <w:rPr>
          <w:rFonts w:ascii="Comic Sans MS" w:hAnsi="Comic Sans MS"/>
        </w:rPr>
        <w:t>W Holandii kładzie się ogromny nacisk na ekologię: wykorzystanie alternatywnych źródeł energii, zakładanie w samochodach instalacji gazowych itp.</w:t>
      </w:r>
    </w:p>
    <w:p w:rsidR="00B10479" w:rsidRDefault="00CD286E">
      <w:pPr>
        <w:numPr>
          <w:ilvl w:val="0"/>
          <w:numId w:val="1"/>
        </w:numPr>
        <w:ind w:left="405" w:hanging="360"/>
        <w:jc w:val="center"/>
        <w:rPr>
          <w:rFonts w:ascii="Comic Sans MS" w:eastAsia="Comic Sans MS" w:hAnsi="Comic Sans MS" w:cs="Comic Sans MS"/>
        </w:rPr>
      </w:pPr>
      <w:r>
        <w:rPr>
          <w:rFonts w:ascii="Comic Sans MS" w:eastAsia="Comic Sans MS" w:hAnsi="Comic Sans MS" w:cs="Comic Sans MS"/>
        </w:rPr>
        <w:t xml:space="preserve">Tulipany, chodaki, wiatraki i ser – to najczęściej podawane symbole Holandii, kraju w Polsce mało znanego. </w:t>
      </w:r>
    </w:p>
    <w:p w:rsidR="008F64E8" w:rsidRPr="008F64E8" w:rsidRDefault="00CD286E">
      <w:pPr>
        <w:numPr>
          <w:ilvl w:val="0"/>
          <w:numId w:val="1"/>
        </w:numPr>
        <w:ind w:left="405" w:hanging="360"/>
        <w:jc w:val="center"/>
        <w:rPr>
          <w:rFonts w:ascii="Comic Sans MS" w:eastAsia="Comic Sans MS" w:hAnsi="Comic Sans MS" w:cs="Comic Sans MS"/>
        </w:rPr>
      </w:pPr>
      <w:r>
        <w:rPr>
          <w:rFonts w:ascii="Comic Sans MS" w:eastAsia="Comic Sans MS" w:hAnsi="Comic Sans MS" w:cs="Comic Sans MS"/>
        </w:rPr>
        <w:t xml:space="preserve"> Północny zachód Holandii kiedyś był pokryty wielkimi lasami i stąd nazwa kraju: „Holt-land”, co znaczy „kraina lasów”. Teraz lasów jest znacznie mniej, natomiast ludzi tyle, że Holandia jest najgęściej zaludnionym krajem Europy</w:t>
      </w:r>
      <w:r w:rsidR="008F64E8">
        <w:rPr>
          <w:rFonts w:ascii="Comic Sans MS" w:eastAsia="Comic Sans MS" w:hAnsi="Comic Sans MS" w:cs="Comic Sans MS"/>
        </w:rPr>
        <w:t xml:space="preserve"> (</w:t>
      </w:r>
      <w:r w:rsidR="008F64E8" w:rsidRPr="008F64E8">
        <w:rPr>
          <w:rFonts w:ascii="Comic Sans MS" w:hAnsi="Comic Sans MS"/>
        </w:rPr>
        <w:t>24. najgęściej zaludnionym krajem świata</w:t>
      </w:r>
      <w:r w:rsidR="008F64E8">
        <w:rPr>
          <w:rFonts w:ascii="Comic Sans MS" w:hAnsi="Comic Sans MS"/>
        </w:rPr>
        <w:t>)</w:t>
      </w:r>
      <w:r>
        <w:rPr>
          <w:rFonts w:ascii="Comic Sans MS" w:eastAsia="Comic Sans MS" w:hAnsi="Comic Sans MS" w:cs="Comic Sans MS"/>
        </w:rPr>
        <w:t>. Ponad 16 milionów mieszkańców zamieszkuje 41.160 km kwadratowych. Z ciekawych danych statystycznych podać jeszcze trzeba, że Holandia zajmuje trzecie miejsce w świeci</w:t>
      </w:r>
      <w:r w:rsidRPr="008F64E8">
        <w:rPr>
          <w:rFonts w:ascii="Comic Sans MS" w:eastAsia="Comic Sans MS" w:hAnsi="Comic Sans MS" w:cs="Comic Sans MS"/>
        </w:rPr>
        <w:t xml:space="preserve">e </w:t>
      </w:r>
      <w:r w:rsidR="00603E69" w:rsidRPr="008F64E8">
        <w:rPr>
          <w:rFonts w:ascii="Comic Sans MS" w:eastAsia="Comic Sans MS" w:hAnsi="Comic Sans MS" w:cs="Comic Sans MS"/>
        </w:rPr>
        <w:t>(</w:t>
      </w:r>
      <w:r w:rsidR="00603E69" w:rsidRPr="008F64E8">
        <w:rPr>
          <w:rFonts w:ascii="Comic Sans MS" w:hAnsi="Comic Sans MS"/>
        </w:rPr>
        <w:t xml:space="preserve">po </w:t>
      </w:r>
      <w:hyperlink r:id="rId28" w:tooltip="Stany Zjednoczone" w:history="1">
        <w:r w:rsidR="00603E69" w:rsidRPr="008F64E8">
          <w:rPr>
            <w:rStyle w:val="Hipercze"/>
            <w:rFonts w:ascii="Comic Sans MS" w:hAnsi="Comic Sans MS"/>
            <w:color w:val="auto"/>
            <w:u w:val="none"/>
          </w:rPr>
          <w:t>Stanach Zjednoczonych</w:t>
        </w:r>
      </w:hyperlink>
      <w:r w:rsidR="00603E69" w:rsidRPr="008F64E8">
        <w:rPr>
          <w:rFonts w:ascii="Comic Sans MS" w:hAnsi="Comic Sans MS"/>
        </w:rPr>
        <w:t xml:space="preserve"> i </w:t>
      </w:r>
      <w:hyperlink r:id="rId29" w:tooltip="Francja" w:history="1">
        <w:r w:rsidR="00603E69" w:rsidRPr="008F64E8">
          <w:rPr>
            <w:rStyle w:val="Hipercze"/>
            <w:rFonts w:ascii="Comic Sans MS" w:hAnsi="Comic Sans MS"/>
            <w:color w:val="auto"/>
            <w:u w:val="none"/>
          </w:rPr>
          <w:t>Francji</w:t>
        </w:r>
      </w:hyperlink>
      <w:r w:rsidR="00603E69" w:rsidRPr="008F64E8">
        <w:rPr>
          <w:rFonts w:ascii="Comic Sans MS" w:hAnsi="Comic Sans MS"/>
        </w:rPr>
        <w:t xml:space="preserve">)  </w:t>
      </w:r>
      <w:r w:rsidRPr="008F64E8">
        <w:rPr>
          <w:rFonts w:ascii="Comic Sans MS" w:eastAsia="Comic Sans MS" w:hAnsi="Comic Sans MS" w:cs="Comic Sans MS"/>
        </w:rPr>
        <w:t>pod względem eksportu artykułów rolnych</w:t>
      </w:r>
      <w:r w:rsidR="00603E69" w:rsidRPr="008F64E8">
        <w:rPr>
          <w:rFonts w:ascii="Comic Sans MS" w:eastAsia="Comic Sans MS" w:hAnsi="Comic Sans MS" w:cs="Comic Sans MS"/>
        </w:rPr>
        <w:t>.</w:t>
      </w:r>
      <w:r w:rsidRPr="008F64E8">
        <w:rPr>
          <w:rFonts w:ascii="Comic Sans MS" w:eastAsia="Comic Sans MS" w:hAnsi="Comic Sans MS" w:cs="Comic Sans MS"/>
        </w:rPr>
        <w:t xml:space="preserve"> </w:t>
      </w:r>
      <w:r w:rsidR="00603E69" w:rsidRPr="008F64E8">
        <w:rPr>
          <w:rFonts w:ascii="Comic Sans MS" w:hAnsi="Comic Sans MS"/>
        </w:rPr>
        <w:t xml:space="preserve">Jest także ósmym na świecie wydobywcą gazu. </w:t>
      </w:r>
      <w:hyperlink r:id="rId30" w:tooltip="Port Rotterdam" w:history="1">
        <w:r w:rsidR="00603E69" w:rsidRPr="008F64E8">
          <w:rPr>
            <w:rStyle w:val="Hipercze"/>
            <w:rFonts w:ascii="Comic Sans MS" w:hAnsi="Comic Sans MS"/>
            <w:color w:val="auto"/>
            <w:u w:val="none"/>
          </w:rPr>
          <w:t>Port w Rotterdamie</w:t>
        </w:r>
      </w:hyperlink>
      <w:r w:rsidR="00603E69" w:rsidRPr="008F64E8">
        <w:rPr>
          <w:rFonts w:ascii="Comic Sans MS" w:hAnsi="Comic Sans MS"/>
        </w:rPr>
        <w:t xml:space="preserve"> jest drugim na świecie, a pierwszym w Europie pod względem tonażu przeładowywanych towarów. </w:t>
      </w:r>
    </w:p>
    <w:p w:rsidR="00B10479" w:rsidRPr="00603E69" w:rsidRDefault="00603E69">
      <w:pPr>
        <w:numPr>
          <w:ilvl w:val="0"/>
          <w:numId w:val="1"/>
        </w:numPr>
        <w:ind w:left="405" w:hanging="360"/>
        <w:jc w:val="center"/>
        <w:rPr>
          <w:rFonts w:ascii="Comic Sans MS" w:eastAsia="Comic Sans MS" w:hAnsi="Comic Sans MS" w:cs="Comic Sans MS"/>
        </w:rPr>
      </w:pPr>
      <w:r w:rsidRPr="008F64E8">
        <w:rPr>
          <w:rFonts w:ascii="Comic Sans MS" w:hAnsi="Comic Sans MS"/>
        </w:rPr>
        <w:t xml:space="preserve">Znane firmy holenderskie to między innymi, </w:t>
      </w:r>
      <w:hyperlink r:id="rId31" w:tooltip="Royal Dutch Shell" w:history="1">
        <w:r w:rsidRPr="008F64E8">
          <w:rPr>
            <w:rStyle w:val="Hipercze"/>
            <w:rFonts w:ascii="Comic Sans MS" w:hAnsi="Comic Sans MS"/>
            <w:color w:val="auto"/>
            <w:u w:val="none"/>
          </w:rPr>
          <w:t>Shell</w:t>
        </w:r>
      </w:hyperlink>
      <w:r w:rsidRPr="008F64E8">
        <w:rPr>
          <w:rFonts w:ascii="Comic Sans MS" w:hAnsi="Comic Sans MS"/>
        </w:rPr>
        <w:t xml:space="preserve">, </w:t>
      </w:r>
      <w:hyperlink r:id="rId32" w:tooltip="DAF Trucks" w:history="1">
        <w:r w:rsidRPr="008F64E8">
          <w:rPr>
            <w:rStyle w:val="Hipercze"/>
            <w:rFonts w:ascii="Comic Sans MS" w:hAnsi="Comic Sans MS"/>
            <w:color w:val="auto"/>
            <w:u w:val="none"/>
          </w:rPr>
          <w:t>DAF Trucks</w:t>
        </w:r>
      </w:hyperlink>
      <w:r w:rsidRPr="008F64E8">
        <w:rPr>
          <w:rFonts w:ascii="Comic Sans MS" w:hAnsi="Comic Sans MS"/>
        </w:rPr>
        <w:t xml:space="preserve">, </w:t>
      </w:r>
      <w:hyperlink r:id="rId33" w:tooltip="Nationale-Nederlanden" w:history="1">
        <w:proofErr w:type="spellStart"/>
        <w:r w:rsidRPr="008F64E8">
          <w:rPr>
            <w:rStyle w:val="Hipercze"/>
            <w:rFonts w:ascii="Comic Sans MS" w:hAnsi="Comic Sans MS"/>
            <w:color w:val="auto"/>
            <w:u w:val="none"/>
          </w:rPr>
          <w:t>Nationale-Nederlanden</w:t>
        </w:r>
        <w:proofErr w:type="spellEnd"/>
      </w:hyperlink>
      <w:r w:rsidRPr="008F64E8">
        <w:rPr>
          <w:rFonts w:ascii="Comic Sans MS" w:hAnsi="Comic Sans MS"/>
        </w:rPr>
        <w:t xml:space="preserve"> i </w:t>
      </w:r>
      <w:hyperlink r:id="rId34" w:tooltip="Philips" w:history="1">
        <w:r w:rsidRPr="008F64E8">
          <w:rPr>
            <w:rStyle w:val="Hipercze"/>
            <w:rFonts w:ascii="Comic Sans MS" w:hAnsi="Comic Sans MS"/>
            <w:color w:val="auto"/>
            <w:u w:val="none"/>
          </w:rPr>
          <w:t>Philips</w:t>
        </w:r>
      </w:hyperlink>
      <w:r w:rsidRPr="008F64E8">
        <w:rPr>
          <w:rFonts w:ascii="Comic Sans MS" w:hAnsi="Comic Sans MS"/>
        </w:rPr>
        <w:t xml:space="preserve">. </w:t>
      </w:r>
    </w:p>
    <w:p w:rsidR="00603E69" w:rsidRPr="00694C3F" w:rsidRDefault="00603E69" w:rsidP="00603E69">
      <w:pPr>
        <w:numPr>
          <w:ilvl w:val="0"/>
          <w:numId w:val="1"/>
        </w:numPr>
        <w:ind w:left="405" w:hanging="360"/>
        <w:jc w:val="center"/>
        <w:rPr>
          <w:rFonts w:ascii="Comic Sans MS" w:eastAsia="Comic Sans MS" w:hAnsi="Comic Sans MS" w:cs="Comic Sans MS"/>
          <w:szCs w:val="20"/>
        </w:rPr>
      </w:pPr>
      <w:r w:rsidRPr="00694C3F">
        <w:rPr>
          <w:rFonts w:ascii="Comic Sans MS" w:hAnsi="Comic Sans MS" w:cs="Helvetica"/>
          <w:color w:val="000000"/>
          <w:szCs w:val="20"/>
        </w:rPr>
        <w:t>Niemal cały obszar Holandii leży poniżej poziomu morza (średnio ok. -5 m), co w wielu miejscach łatwo zauważyć jadąc groblą (walem) gdy sie zwraca uwagę na poziom wody w kanałach. Ponad 300-letnie juz dziś wiatraki służyły właśnie do przepompowywania wody z jednego kanału do drugiego położonego wyżej. Gdzieniegdzie i turysta ma okazje sie</w:t>
      </w:r>
      <w:r w:rsidR="008F64E8" w:rsidRPr="00694C3F">
        <w:rPr>
          <w:rFonts w:ascii="Comic Sans MS" w:hAnsi="Comic Sans MS" w:cs="Helvetica"/>
          <w:color w:val="000000"/>
          <w:szCs w:val="20"/>
        </w:rPr>
        <w:t xml:space="preserve"> o tym dobrze naocznie przekonać i zobaczyć niezwykł</w:t>
      </w:r>
      <w:r w:rsidRPr="00694C3F">
        <w:rPr>
          <w:rFonts w:ascii="Comic Sans MS" w:hAnsi="Comic Sans MS" w:cs="Helvetica"/>
          <w:color w:val="000000"/>
          <w:szCs w:val="20"/>
        </w:rPr>
        <w:t>y</w:t>
      </w:r>
      <w:r w:rsidR="00694C3F">
        <w:rPr>
          <w:rFonts w:ascii="Comic Sans MS" w:hAnsi="Comic Sans MS" w:cs="Helvetica"/>
          <w:color w:val="000000"/>
          <w:szCs w:val="20"/>
        </w:rPr>
        <w:t xml:space="preserve"> obrazek gdy statek czy żagl</w:t>
      </w:r>
      <w:r w:rsidRPr="00694C3F">
        <w:rPr>
          <w:rFonts w:ascii="Comic Sans MS" w:hAnsi="Comic Sans MS" w:cs="Helvetica"/>
          <w:color w:val="000000"/>
          <w:szCs w:val="20"/>
        </w:rPr>
        <w:t>ówka p</w:t>
      </w:r>
      <w:r w:rsidR="008F64E8" w:rsidRPr="00694C3F">
        <w:rPr>
          <w:rFonts w:ascii="Comic Sans MS" w:hAnsi="Comic Sans MS" w:cs="Helvetica"/>
          <w:color w:val="000000"/>
          <w:szCs w:val="20"/>
        </w:rPr>
        <w:t>łynie wyżej niż obok kanału jadący samochó</w:t>
      </w:r>
      <w:r w:rsidRPr="00694C3F">
        <w:rPr>
          <w:rFonts w:ascii="Comic Sans MS" w:hAnsi="Comic Sans MS" w:cs="Helvetica"/>
          <w:color w:val="000000"/>
          <w:szCs w:val="20"/>
        </w:rPr>
        <w:t>d</w:t>
      </w:r>
    </w:p>
    <w:p w:rsidR="00603E69" w:rsidRPr="00694C3F" w:rsidRDefault="008F64E8" w:rsidP="00603E69">
      <w:pPr>
        <w:numPr>
          <w:ilvl w:val="0"/>
          <w:numId w:val="1"/>
        </w:numPr>
        <w:ind w:left="405" w:hanging="360"/>
        <w:jc w:val="center"/>
        <w:rPr>
          <w:rFonts w:ascii="Comic Sans MS" w:eastAsia="Comic Sans MS" w:hAnsi="Comic Sans MS" w:cs="Comic Sans MS"/>
          <w:szCs w:val="20"/>
        </w:rPr>
      </w:pPr>
      <w:r w:rsidRPr="00694C3F">
        <w:rPr>
          <w:rFonts w:ascii="Comic Sans MS" w:hAnsi="Comic Sans MS" w:cs="Helvetica"/>
          <w:color w:val="000000"/>
          <w:szCs w:val="20"/>
        </w:rPr>
        <w:t>Holandia ma najgęstszą  sieć autostrad w świecie i autostrady przebiegają często pod kanałami - torami wodnymi dla pełnomorskich statkó</w:t>
      </w:r>
      <w:r w:rsidR="00603E69" w:rsidRPr="00694C3F">
        <w:rPr>
          <w:rFonts w:ascii="Comic Sans MS" w:hAnsi="Comic Sans MS" w:cs="Helvetica"/>
          <w:color w:val="000000"/>
          <w:szCs w:val="20"/>
        </w:rPr>
        <w:t>w.</w:t>
      </w:r>
    </w:p>
    <w:p w:rsidR="00B10479" w:rsidRPr="00694C3F" w:rsidRDefault="00CD286E">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 xml:space="preserve"> Holendrzy w przeważającej części swoja kulturę, historię i życie codzienne wiążą z morzem. Ich port w Rotterdamie należy do najruchliwszych na świecie, obsługując wszystkie możliwe miejsca na kuli ziemskiej.  Kultura Holandii przez bardzo długi czas kształtowała się równolegle z kulturą Niemców i Belgów, stąd też niektóre </w:t>
      </w:r>
      <w:r w:rsidRPr="00694C3F">
        <w:rPr>
          <w:rFonts w:ascii="Comic Sans MS" w:eastAsia="Comic Sans MS" w:hAnsi="Comic Sans MS" w:cs="Comic Sans MS"/>
          <w:szCs w:val="20"/>
        </w:rPr>
        <w:lastRenderedPageBreak/>
        <w:t>obyczaje i tradycje są podobne, przy czym u Holendrów zdecydowanie silniej jest zawsze zaznaczony związek kultury z morzem. Nie można pominąć tak znamiennych dla tego kraju symboli, jak słynne wiatraki i plantacje tulipanów, ale to, co jeszcze bardziej rzuca się w oczy, czy może raczej w uszy, to ilość języków, jakie można usłyszeć w Holandii. Standardowo najczęściej wykorzystuje się język flamandzki i fryzyjski, ale słychać także holendrów biegle posługujących się niemieckim, angielskim i francuskim.</w:t>
      </w:r>
    </w:p>
    <w:p w:rsidR="00B10479"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W Holandii Święty Mikołaj odwiedza dzieci w połowie listopada i nie przybywa do nich saniami w towarzystwie reniferów, ale statkiem parowym w asyście Czarnych Piotrów i jeżdżąc na siwym koniu rozdaje dzieciom cukierki.</w:t>
      </w:r>
    </w:p>
    <w:p w:rsidR="008F64E8"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 xml:space="preserve">Niezwykle osobliwym jest  sposób przekazywania uczniom wyników matur, a mianowicie odbywa się to w taki sposób, że nauczyciel dzwoni osobiście do każdego z abiturientów informując o tym czy zdał, czy też nie. Jeżeli  uczeń otrzymał wynik pozytywny na znak skończenia szkoły w oknie wywieszana jest flaga holenderska z plecakiem szkolnym. </w:t>
      </w:r>
    </w:p>
    <w:p w:rsidR="00B10479"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Ciekawe również mogą okazać się imiona noszone przez Holend</w:t>
      </w:r>
      <w:r w:rsidR="00694C3F">
        <w:rPr>
          <w:rFonts w:ascii="Comic Sans MS" w:eastAsia="Comic Sans MS" w:hAnsi="Comic Sans MS" w:cs="Comic Sans MS"/>
          <w:szCs w:val="20"/>
        </w:rPr>
        <w:t>r</w:t>
      </w:r>
      <w:r w:rsidRPr="00694C3F">
        <w:rPr>
          <w:rFonts w:ascii="Comic Sans MS" w:eastAsia="Comic Sans MS" w:hAnsi="Comic Sans MS" w:cs="Comic Sans MS"/>
          <w:szCs w:val="20"/>
        </w:rPr>
        <w:t>ów, ponieważ dziecko można nazwać niemalże każdym słowem, które nie jest obraźliwe i da się je zapisać alfabetem łacińskim.</w:t>
      </w:r>
    </w:p>
    <w:p w:rsidR="00B10479"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W holenderskiej kuchni najczęściej występującymi składnikami są ziemniaki i ser.</w:t>
      </w:r>
    </w:p>
    <w:p w:rsidR="00B10479" w:rsidRPr="00694C3F" w:rsidRDefault="008F64E8"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Holendrzy u</w:t>
      </w:r>
      <w:r w:rsidR="00CD286E" w:rsidRPr="00694C3F">
        <w:rPr>
          <w:rFonts w:ascii="Comic Sans MS" w:eastAsia="Comic Sans MS" w:hAnsi="Comic Sans MS" w:cs="Comic Sans MS"/>
          <w:szCs w:val="20"/>
        </w:rPr>
        <w:t>wielbiają kawę, piją jej średnio 140 litrów rocznie.</w:t>
      </w:r>
    </w:p>
    <w:p w:rsidR="00B10479"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Holendrzy są najwyżsi na świecie, średni wzrost mężczyzn to 184 cm, a kobiet 170 cm.</w:t>
      </w:r>
    </w:p>
    <w:p w:rsidR="00B10479" w:rsidRPr="00694C3F" w:rsidRDefault="00CD286E" w:rsidP="008F64E8">
      <w:pPr>
        <w:numPr>
          <w:ilvl w:val="0"/>
          <w:numId w:val="1"/>
        </w:numPr>
        <w:ind w:left="405" w:hanging="360"/>
        <w:jc w:val="center"/>
        <w:rPr>
          <w:rFonts w:ascii="Comic Sans MS" w:eastAsia="Comic Sans MS" w:hAnsi="Comic Sans MS" w:cs="Comic Sans MS"/>
          <w:szCs w:val="20"/>
        </w:rPr>
      </w:pPr>
      <w:r w:rsidRPr="00694C3F">
        <w:rPr>
          <w:rFonts w:ascii="Comic Sans MS" w:eastAsia="Comic Sans MS" w:hAnsi="Comic Sans MS" w:cs="Comic Sans MS"/>
          <w:szCs w:val="20"/>
        </w:rPr>
        <w:t>Turyści z całego świata przyjeżdżają do Holandii w nadziei, że zobaczą mieszkańców w ich narodowych strojach. Daleki od prawdy bywa jednak sposób myślenia, praktykowany również przez niektórych Holendrów, że strój tradycyjny to taki, który zakłada się dla turystów. Dla wielu osób jest on nadal ubiorem codziennym i to wcale nie dlatego, że pracują w przemyśle turystycznym, ale dlatego, że ich rodzice i dziadkowie nosili go przed nimi i ponieważ jest on częścią ich kultury. Holandia nie ma jednego, właściwego sobie stroju narodowego, jest wiele jego odmian w zależności od regionu kraju.</w:t>
      </w:r>
    </w:p>
    <w:p w:rsidR="004552C4" w:rsidRPr="00694C3F" w:rsidRDefault="004552C4" w:rsidP="008F64E8">
      <w:pPr>
        <w:ind w:left="405"/>
        <w:jc w:val="center"/>
        <w:rPr>
          <w:rFonts w:ascii="Comic Sans MS" w:eastAsia="Comic Sans MS" w:hAnsi="Comic Sans MS" w:cs="Comic Sans MS"/>
          <w:szCs w:val="20"/>
        </w:rPr>
      </w:pPr>
      <w:r w:rsidRPr="00694C3F">
        <w:rPr>
          <w:szCs w:val="20"/>
        </w:rPr>
        <w:object w:dxaOrig="5588" w:dyaOrig="2976">
          <v:rect id="rectole0000000007" o:spid="_x0000_i1028" style="width:279.75pt;height:148.5pt" o:ole="" o:preferrelative="t" stroked="f">
            <v:imagedata r:id="rId35" o:title=""/>
          </v:rect>
          <o:OLEObject Type="Embed" ProgID="StaticDib" ShapeID="rectole0000000007" DrawAspect="Content" ObjectID="_1429387325" r:id="rId36"/>
        </w:object>
      </w:r>
      <w:r w:rsidR="007951BB" w:rsidRPr="00694C3F">
        <w:rPr>
          <w:szCs w:val="20"/>
        </w:rPr>
        <w:object w:dxaOrig="2753" w:dyaOrig="3725">
          <v:rect id="rectole0000000008" o:spid="_x0000_i1029" style="width:138pt;height:162pt" o:ole="" o:preferrelative="t" stroked="f">
            <v:imagedata r:id="rId37" o:title=""/>
          </v:rect>
          <o:OLEObject Type="Embed" ProgID="StaticMetafile" ShapeID="rectole0000000008" DrawAspect="Content" ObjectID="_1429387326" r:id="rId38"/>
        </w:object>
      </w:r>
    </w:p>
    <w:p w:rsidR="004C746C" w:rsidRPr="00694C3F" w:rsidRDefault="00B354FF"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 xml:space="preserve">Miasto Amsterdam słynie z  nieskrępowanej atmosfery i niekonwencjonalnego podejścia władz do problemu narkomanii – zezwolono na sprzedaż narkotyków miękkich, co miało być sposobem na zmniejszenie spożycia twardych. Dzięki temu w mieście roi się od tzw. </w:t>
      </w:r>
      <w:proofErr w:type="spellStart"/>
      <w:r w:rsidRPr="00694C3F">
        <w:rPr>
          <w:rFonts w:ascii="Comic Sans MS" w:hAnsi="Comic Sans MS"/>
          <w:szCs w:val="20"/>
        </w:rPr>
        <w:t>coffeeshops</w:t>
      </w:r>
      <w:proofErr w:type="spellEnd"/>
      <w:r w:rsidRPr="00694C3F">
        <w:rPr>
          <w:rFonts w:ascii="Comic Sans MS" w:hAnsi="Comic Sans MS"/>
          <w:szCs w:val="20"/>
        </w:rPr>
        <w:t>, w których „kawę sprzedaje się tylko jako dodatek do marihuany i haszyszu”.</w:t>
      </w:r>
      <w:r w:rsidR="007951BB" w:rsidRPr="00694C3F">
        <w:rPr>
          <w:rFonts w:ascii="Comic Sans MS" w:hAnsi="Comic Sans MS" w:cs="Arial"/>
          <w:color w:val="3A3A3A"/>
          <w:szCs w:val="20"/>
        </w:rPr>
        <w:t xml:space="preserve"> </w:t>
      </w:r>
      <w:r w:rsidR="007951BB" w:rsidRPr="00694C3F">
        <w:rPr>
          <w:rFonts w:ascii="Comic Sans MS" w:hAnsi="Comic Sans MS" w:cs="Arial"/>
          <w:szCs w:val="20"/>
        </w:rPr>
        <w:t xml:space="preserve">Symbol zielonego listka stał się wręcz wizytówką miasta, a nasiona i pochodne </w:t>
      </w:r>
      <w:proofErr w:type="spellStart"/>
      <w:r w:rsidR="007951BB" w:rsidRPr="00694C3F">
        <w:rPr>
          <w:rFonts w:ascii="Comic Sans MS" w:hAnsi="Comic Sans MS" w:cs="Arial"/>
          <w:szCs w:val="20"/>
        </w:rPr>
        <w:t>cannabis</w:t>
      </w:r>
      <w:proofErr w:type="spellEnd"/>
      <w:r w:rsidR="007951BB" w:rsidRPr="00694C3F">
        <w:rPr>
          <w:rFonts w:ascii="Comic Sans MS" w:hAnsi="Comic Sans MS" w:cs="Arial"/>
          <w:szCs w:val="20"/>
        </w:rPr>
        <w:t xml:space="preserve"> można kupić na dowolnym targowisku miejskim.</w:t>
      </w:r>
    </w:p>
    <w:p w:rsidR="00F719F6" w:rsidRPr="00694C3F" w:rsidRDefault="00F719F6"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W 2001 roku prawnie uznano w Holandii możliwość zawierania homoseksualnych związków małżeńskich.</w:t>
      </w:r>
    </w:p>
    <w:p w:rsidR="00B354FF" w:rsidRPr="00694C3F" w:rsidRDefault="00F719F6" w:rsidP="007951BB">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Holendrzy też mają swój długi weekend majowy:</w:t>
      </w:r>
      <w:r w:rsidR="007951BB" w:rsidRPr="00694C3F">
        <w:rPr>
          <w:rFonts w:ascii="Comic Sans MS" w:eastAsia="Comic Sans MS" w:hAnsi="Comic Sans MS" w:cs="Comic Sans MS"/>
          <w:szCs w:val="20"/>
        </w:rPr>
        <w:t xml:space="preserve"> </w:t>
      </w:r>
      <w:r w:rsidR="00B354FF" w:rsidRPr="00694C3F">
        <w:rPr>
          <w:rFonts w:ascii="Comic Sans MS" w:hAnsi="Comic Sans MS"/>
          <w:szCs w:val="20"/>
        </w:rPr>
        <w:t>4 maja Holendrzy świętują Dzień Pamięci Narodowej a 5 maja Dzień Wyzwolenia</w:t>
      </w:r>
    </w:p>
    <w:p w:rsidR="00F719F6" w:rsidRPr="00694C3F" w:rsidRDefault="00F719F6"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30 kwietnia obchodzony jest Dzień Królowej</w:t>
      </w:r>
    </w:p>
    <w:p w:rsidR="00F719F6" w:rsidRPr="00694C3F" w:rsidRDefault="00F719F6"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 xml:space="preserve">Największą atrakcją turystyczną Amsterdamu są jego muzea. Ponad pięćdziesiąt!  Najsłynniejsze z nich to </w:t>
      </w:r>
      <w:proofErr w:type="spellStart"/>
      <w:r w:rsidRPr="00694C3F">
        <w:rPr>
          <w:rFonts w:ascii="Comic Sans MS" w:hAnsi="Comic Sans MS"/>
          <w:szCs w:val="20"/>
        </w:rPr>
        <w:t>Rijksmuseum</w:t>
      </w:r>
      <w:proofErr w:type="spellEnd"/>
      <w:r w:rsidRPr="00694C3F">
        <w:rPr>
          <w:rFonts w:ascii="Comic Sans MS" w:hAnsi="Comic Sans MS"/>
          <w:szCs w:val="20"/>
        </w:rPr>
        <w:t xml:space="preserve"> (Muzeum Państwowe – najciekawsze i największe w Holandii), Muzeum Van Gogha i </w:t>
      </w:r>
      <w:proofErr w:type="spellStart"/>
      <w:r w:rsidRPr="00694C3F">
        <w:rPr>
          <w:rFonts w:ascii="Comic Sans MS" w:hAnsi="Comic Sans MS"/>
          <w:szCs w:val="20"/>
        </w:rPr>
        <w:t>Stedelijkmuseum</w:t>
      </w:r>
      <w:proofErr w:type="spellEnd"/>
      <w:r w:rsidRPr="00694C3F">
        <w:rPr>
          <w:rFonts w:ascii="Comic Sans MS" w:hAnsi="Comic Sans MS"/>
          <w:szCs w:val="20"/>
        </w:rPr>
        <w:t xml:space="preserve"> (Muzeum Miejskie). Inne ciekawe muzea to Muzeum Anny Frank, żydowskiej dziewczynki, autorki słynnego „Dziennika” pisanego w ukryciu w czasie </w:t>
      </w:r>
      <w:proofErr w:type="spellStart"/>
      <w:r w:rsidRPr="00694C3F">
        <w:rPr>
          <w:rFonts w:ascii="Comic Sans MS" w:hAnsi="Comic Sans MS"/>
          <w:szCs w:val="20"/>
        </w:rPr>
        <w:t>II-giej</w:t>
      </w:r>
      <w:proofErr w:type="spellEnd"/>
      <w:r w:rsidRPr="00694C3F">
        <w:rPr>
          <w:rFonts w:ascii="Comic Sans MS" w:hAnsi="Comic Sans MS"/>
          <w:szCs w:val="20"/>
        </w:rPr>
        <w:t xml:space="preserve"> Wojny Światowej, Muzeum Biblii, Muzeum Historyczne, </w:t>
      </w:r>
      <w:proofErr w:type="spellStart"/>
      <w:r w:rsidRPr="00694C3F">
        <w:rPr>
          <w:rFonts w:ascii="Comic Sans MS" w:hAnsi="Comic Sans MS"/>
          <w:szCs w:val="20"/>
        </w:rPr>
        <w:t>Scheepvaartmuseum</w:t>
      </w:r>
      <w:proofErr w:type="spellEnd"/>
      <w:r w:rsidRPr="00694C3F">
        <w:rPr>
          <w:rFonts w:ascii="Comic Sans MS" w:hAnsi="Comic Sans MS"/>
          <w:szCs w:val="20"/>
        </w:rPr>
        <w:t>  (Muzeum Żeglugi) z największa na świecie kolekcją łodzi.</w:t>
      </w:r>
    </w:p>
    <w:p w:rsidR="00F719F6" w:rsidRPr="00694C3F" w:rsidRDefault="00F719F6"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 xml:space="preserve">Fani piłki nożnej wiedzą, że w Amsterdamie działa prężnie klub </w:t>
      </w:r>
      <w:proofErr w:type="spellStart"/>
      <w:r w:rsidRPr="00694C3F">
        <w:rPr>
          <w:rFonts w:ascii="Comic Sans MS" w:hAnsi="Comic Sans MS"/>
          <w:szCs w:val="20"/>
        </w:rPr>
        <w:t>Ajax</w:t>
      </w:r>
      <w:proofErr w:type="spellEnd"/>
      <w:r w:rsidRPr="00694C3F">
        <w:rPr>
          <w:rFonts w:ascii="Comic Sans MS" w:hAnsi="Comic Sans MS"/>
          <w:szCs w:val="20"/>
        </w:rPr>
        <w:t xml:space="preserve">, w którym grał Johan </w:t>
      </w:r>
      <w:proofErr w:type="spellStart"/>
      <w:r w:rsidRPr="00694C3F">
        <w:rPr>
          <w:rFonts w:ascii="Comic Sans MS" w:hAnsi="Comic Sans MS"/>
          <w:szCs w:val="20"/>
        </w:rPr>
        <w:t>Cruijff</w:t>
      </w:r>
      <w:proofErr w:type="spellEnd"/>
      <w:r w:rsidRPr="00694C3F">
        <w:rPr>
          <w:rFonts w:ascii="Comic Sans MS" w:hAnsi="Comic Sans MS"/>
          <w:szCs w:val="20"/>
        </w:rPr>
        <w:t xml:space="preserve">. Pasjonatom footballu polecamy wizytę w </w:t>
      </w:r>
      <w:proofErr w:type="spellStart"/>
      <w:r w:rsidRPr="00694C3F">
        <w:rPr>
          <w:rFonts w:ascii="Comic Sans MS" w:hAnsi="Comic Sans MS"/>
          <w:szCs w:val="20"/>
        </w:rPr>
        <w:t>Ajax</w:t>
      </w:r>
      <w:proofErr w:type="spellEnd"/>
      <w:r w:rsidRPr="00694C3F">
        <w:rPr>
          <w:rFonts w:ascii="Comic Sans MS" w:hAnsi="Comic Sans MS"/>
          <w:szCs w:val="20"/>
        </w:rPr>
        <w:t xml:space="preserve"> </w:t>
      </w:r>
      <w:proofErr w:type="spellStart"/>
      <w:r w:rsidRPr="00694C3F">
        <w:rPr>
          <w:rFonts w:ascii="Comic Sans MS" w:hAnsi="Comic Sans MS"/>
          <w:szCs w:val="20"/>
        </w:rPr>
        <w:t>Museum</w:t>
      </w:r>
      <w:proofErr w:type="spellEnd"/>
      <w:r w:rsidRPr="00694C3F">
        <w:rPr>
          <w:rFonts w:ascii="Comic Sans MS" w:hAnsi="Comic Sans MS"/>
          <w:szCs w:val="20"/>
        </w:rPr>
        <w:t xml:space="preserve">, poświęconemu 100-letniej historii tego słynnego amsterdamskiego klubu futbolowego </w:t>
      </w:r>
      <w:proofErr w:type="spellStart"/>
      <w:r w:rsidRPr="00694C3F">
        <w:rPr>
          <w:rFonts w:ascii="Comic Sans MS" w:hAnsi="Comic Sans MS"/>
          <w:szCs w:val="20"/>
        </w:rPr>
        <w:t>Ajax</w:t>
      </w:r>
      <w:proofErr w:type="spellEnd"/>
      <w:r w:rsidRPr="00694C3F">
        <w:rPr>
          <w:rFonts w:ascii="Comic Sans MS" w:hAnsi="Comic Sans MS"/>
          <w:szCs w:val="20"/>
        </w:rPr>
        <w:t>, dziś jednego z najlepszych w Holandii, a jeszcze kilka lat temu jednego z najlepszych na świecie.</w:t>
      </w:r>
    </w:p>
    <w:p w:rsidR="00F719F6" w:rsidRPr="00694C3F" w:rsidRDefault="00F719F6" w:rsidP="008F64E8">
      <w:pPr>
        <w:numPr>
          <w:ilvl w:val="0"/>
          <w:numId w:val="1"/>
        </w:numPr>
        <w:ind w:left="405" w:hanging="360"/>
        <w:jc w:val="center"/>
        <w:rPr>
          <w:rFonts w:ascii="Comic Sans MS" w:eastAsia="Comic Sans MS" w:hAnsi="Comic Sans MS" w:cs="Comic Sans MS"/>
          <w:szCs w:val="20"/>
        </w:rPr>
      </w:pPr>
      <w:r w:rsidRPr="00694C3F">
        <w:rPr>
          <w:rFonts w:ascii="Comic Sans MS" w:hAnsi="Comic Sans MS"/>
          <w:szCs w:val="20"/>
        </w:rPr>
        <w:t xml:space="preserve">Miłośników piwa ucieszy wizyta w Heineken </w:t>
      </w:r>
      <w:proofErr w:type="spellStart"/>
      <w:r w:rsidRPr="00694C3F">
        <w:rPr>
          <w:rFonts w:ascii="Comic Sans MS" w:hAnsi="Comic Sans MS"/>
          <w:szCs w:val="20"/>
        </w:rPr>
        <w:t>Experience</w:t>
      </w:r>
      <w:proofErr w:type="spellEnd"/>
      <w:r w:rsidRPr="00694C3F">
        <w:rPr>
          <w:rFonts w:ascii="Comic Sans MS" w:hAnsi="Comic Sans MS"/>
          <w:szCs w:val="20"/>
        </w:rPr>
        <w:t>. Jest to wystawa, która pokazuje proces warzenia tego słynnego holenderskiego piwa, a którą znajdziemy w starym browarze w samym centrum miasta</w:t>
      </w:r>
      <w:r w:rsidR="007951BB" w:rsidRPr="00694C3F">
        <w:rPr>
          <w:rFonts w:ascii="Comic Sans MS" w:hAnsi="Comic Sans MS"/>
          <w:szCs w:val="20"/>
        </w:rPr>
        <w:t xml:space="preserve"> Amsterdam</w:t>
      </w:r>
      <w:r w:rsidRPr="00694C3F">
        <w:rPr>
          <w:rFonts w:ascii="Comic Sans MS" w:hAnsi="Comic Sans MS"/>
          <w:szCs w:val="20"/>
        </w:rPr>
        <w:t>.</w:t>
      </w:r>
    </w:p>
    <w:p w:rsidR="004552C4" w:rsidRPr="00694C3F" w:rsidRDefault="004552C4" w:rsidP="008F64E8">
      <w:pPr>
        <w:pStyle w:val="NormalnyWeb"/>
        <w:numPr>
          <w:ilvl w:val="0"/>
          <w:numId w:val="1"/>
        </w:numPr>
        <w:jc w:val="center"/>
        <w:rPr>
          <w:rFonts w:ascii="Comic Sans MS" w:hAnsi="Comic Sans MS"/>
          <w:bCs/>
          <w:sz w:val="22"/>
          <w:szCs w:val="20"/>
        </w:rPr>
      </w:pPr>
      <w:r w:rsidRPr="00694C3F">
        <w:rPr>
          <w:rFonts w:ascii="Comic Sans MS" w:hAnsi="Comic Sans MS"/>
          <w:bCs/>
          <w:sz w:val="22"/>
          <w:szCs w:val="20"/>
        </w:rPr>
        <w:lastRenderedPageBreak/>
        <w:t>Holandia to jeden z najbogatszych krajów Unii. Niewiele miejsc pracy oferuje rolnictwo, mimo że grunty orne stanowią aż 54 proc. powierzchni kraju. Produkcja rolna jest jednak silnie zmechanizowana, a pojedyncze gospodarstwa mają duży areał. Specjalnością Holandii są oczywiście rośliny cebulkowe, zwłaszcza tulipany. To właśnie w Holandii odbywają się największe giełdy kwiatowe w całej Unii Europejskiej. Ale niewiele osób wie, że ten nadmorski kraj słynie też z drobiarstwa. Holenderscy farmerzy produkują najwięcej jaj na całym świecie. Fryzja i Holandia Północna znane są z hodowli bydła rasy mlecznej i produkcji najwykwintniejszych gatunków sera żółtego. Holenderskie rolnictwo jest dotowane przez Unię Europejską w ramach wspólnej gospodarki rolnej. Holandia jest jednak płatnikiem netto do wspólnotowej kasy - wysokość składki członkowskiej przewyższa wielkość dotacji otrzymywanych z Brukseli.</w:t>
      </w:r>
    </w:p>
    <w:p w:rsidR="004552C4" w:rsidRPr="00694C3F" w:rsidRDefault="004552C4" w:rsidP="008F64E8">
      <w:pPr>
        <w:pStyle w:val="NormalnyWeb"/>
        <w:jc w:val="center"/>
        <w:rPr>
          <w:rFonts w:ascii="Verdana" w:hAnsi="Verdana"/>
          <w:bCs/>
          <w:sz w:val="22"/>
          <w:szCs w:val="20"/>
        </w:rPr>
      </w:pPr>
    </w:p>
    <w:p w:rsidR="004552C4" w:rsidRPr="00694C3F" w:rsidRDefault="004552C4" w:rsidP="007951BB">
      <w:pPr>
        <w:pStyle w:val="NormalnyWeb"/>
        <w:numPr>
          <w:ilvl w:val="0"/>
          <w:numId w:val="1"/>
        </w:numPr>
        <w:jc w:val="center"/>
        <w:rPr>
          <w:rFonts w:ascii="Verdana" w:hAnsi="Verdana"/>
          <w:bCs/>
          <w:sz w:val="22"/>
          <w:szCs w:val="20"/>
        </w:rPr>
      </w:pPr>
      <w:r w:rsidRPr="00694C3F">
        <w:rPr>
          <w:rFonts w:ascii="Comic Sans MS" w:eastAsia="Comic Sans MS" w:hAnsi="Comic Sans MS" w:cs="Comic Sans MS"/>
          <w:sz w:val="22"/>
          <w:szCs w:val="20"/>
        </w:rPr>
        <w:t>W takim nizinnym kraju świetnie rozwija się rolnictwo, ale też są to idealne warunki do korzystania z rowerów. Holandia ma ponad 15.000 km dróg rowerowych. Chyba każdy mieszkaniec Holandii posiada rower. Jednośladów jest dwa razy więcej niż samochodów.</w:t>
      </w:r>
    </w:p>
    <w:p w:rsidR="007951BB" w:rsidRPr="00694C3F" w:rsidRDefault="007951BB" w:rsidP="007951BB">
      <w:pPr>
        <w:pStyle w:val="NormalnyWeb"/>
        <w:rPr>
          <w:rFonts w:ascii="Verdana" w:hAnsi="Verdana"/>
          <w:bCs/>
          <w:sz w:val="22"/>
          <w:szCs w:val="20"/>
        </w:rPr>
      </w:pPr>
    </w:p>
    <w:p w:rsidR="004552C4" w:rsidRPr="00694C3F" w:rsidRDefault="004552C4" w:rsidP="008F64E8">
      <w:pPr>
        <w:pStyle w:val="NormalnyWeb"/>
        <w:numPr>
          <w:ilvl w:val="0"/>
          <w:numId w:val="1"/>
        </w:numPr>
        <w:jc w:val="center"/>
        <w:rPr>
          <w:rFonts w:ascii="Verdana" w:hAnsi="Verdana"/>
          <w:bCs/>
          <w:sz w:val="22"/>
          <w:szCs w:val="20"/>
        </w:rPr>
      </w:pPr>
      <w:r w:rsidRPr="00694C3F">
        <w:rPr>
          <w:rFonts w:ascii="Comic Sans MS" w:eastAsia="Comic Sans MS" w:hAnsi="Comic Sans MS" w:cs="Comic Sans MS"/>
          <w:sz w:val="22"/>
          <w:szCs w:val="20"/>
        </w:rPr>
        <w:t>Holendrzy są bardzo gościnni, serdeczni. Lubią organizować i uczestniczyć w najróżniejszych imprezach – festiwalach, paradach, koncertach, spotkaniach, wystawach, happeningach. Nie będziemy się nudzić w Holandii</w:t>
      </w:r>
      <w:r w:rsidRPr="00694C3F">
        <w:rPr>
          <w:rFonts w:ascii="Comic Sans MS" w:eastAsia="Comic Sans MS" w:hAnsi="Comic Sans MS" w:cs="Comic Sans MS"/>
          <w:sz w:val="22"/>
          <w:szCs w:val="20"/>
        </w:rPr>
        <w:sym w:font="Wingdings" w:char="F04A"/>
      </w:r>
    </w:p>
    <w:p w:rsidR="004552C4" w:rsidRPr="004552C4" w:rsidRDefault="004552C4" w:rsidP="008F64E8">
      <w:pPr>
        <w:pStyle w:val="NormalnyWeb"/>
        <w:jc w:val="center"/>
        <w:rPr>
          <w:rFonts w:ascii="Verdana" w:hAnsi="Verdana"/>
          <w:bCs/>
          <w:sz w:val="20"/>
          <w:szCs w:val="15"/>
        </w:rPr>
      </w:pPr>
    </w:p>
    <w:p w:rsidR="00B10479" w:rsidRDefault="00B10479" w:rsidP="008F64E8">
      <w:pPr>
        <w:jc w:val="center"/>
        <w:rPr>
          <w:rFonts w:ascii="Calibri" w:eastAsia="Calibri" w:hAnsi="Calibri" w:cs="Calibri"/>
        </w:rPr>
      </w:pPr>
    </w:p>
    <w:p w:rsidR="00B10479" w:rsidRDefault="00B10479" w:rsidP="008F64E8">
      <w:pPr>
        <w:jc w:val="center"/>
        <w:rPr>
          <w:rFonts w:ascii="Calibri" w:eastAsia="Calibri" w:hAnsi="Calibri" w:cs="Calibri"/>
        </w:rPr>
      </w:pPr>
      <w:r>
        <w:object w:dxaOrig="3361" w:dyaOrig="3381">
          <v:rect id="rectole0000000009" o:spid="_x0000_i1030" style="width:168pt;height:168.75pt" o:ole="" o:preferrelative="t" stroked="f">
            <v:imagedata r:id="rId39" o:title=""/>
          </v:rect>
          <o:OLEObject Type="Embed" ProgID="StaticMetafile" ShapeID="rectole0000000009" DrawAspect="Content" ObjectID="_1429387327" r:id="rId40"/>
        </w:object>
      </w:r>
      <w:r w:rsidR="00CD286E">
        <w:rPr>
          <w:rFonts w:ascii="Calibri" w:eastAsia="Calibri" w:hAnsi="Calibri" w:cs="Calibri"/>
        </w:rPr>
        <w:t xml:space="preserve">       </w:t>
      </w:r>
      <w:r>
        <w:object w:dxaOrig="4697" w:dyaOrig="3340">
          <v:rect id="rectole0000000010" o:spid="_x0000_i1031" style="width:234.75pt;height:167.25pt" o:ole="" o:preferrelative="t" stroked="f">
            <v:imagedata r:id="rId41" o:title=""/>
          </v:rect>
          <o:OLEObject Type="Embed" ProgID="StaticMetafile" ShapeID="rectole0000000010" DrawAspect="Content" ObjectID="_1429387328" r:id="rId42"/>
        </w:object>
      </w:r>
    </w:p>
    <w:p w:rsidR="00B10479" w:rsidRDefault="00CD286E">
      <w:pPr>
        <w:jc w:val="center"/>
        <w:rPr>
          <w:rFonts w:ascii="Comic Sans MS" w:eastAsia="Comic Sans MS" w:hAnsi="Comic Sans MS" w:cs="Comic Sans MS"/>
          <w:b/>
          <w:sz w:val="44"/>
        </w:rPr>
      </w:pPr>
      <w:r>
        <w:rPr>
          <w:rFonts w:ascii="Comic Sans MS" w:eastAsia="Comic Sans MS" w:hAnsi="Comic Sans MS" w:cs="Comic Sans MS"/>
          <w:b/>
          <w:sz w:val="44"/>
        </w:rPr>
        <w:t>Atrakcje</w:t>
      </w:r>
    </w:p>
    <w:p w:rsidR="00B10479" w:rsidRDefault="00CD286E">
      <w:pPr>
        <w:jc w:val="center"/>
        <w:rPr>
          <w:rFonts w:ascii="Comic Sans MS" w:eastAsia="Comic Sans MS" w:hAnsi="Comic Sans MS" w:cs="Comic Sans MS"/>
        </w:rPr>
      </w:pPr>
      <w:r>
        <w:rPr>
          <w:rFonts w:ascii="Comic Sans MS" w:eastAsia="Comic Sans MS" w:hAnsi="Comic Sans MS" w:cs="Comic Sans MS"/>
        </w:rPr>
        <w:t xml:space="preserve">Jest to też kraj ładny, estetyczny, zadbany. Bez względu na to, czy w stolicy, czy w małym miasteczku znajdziemy wiele miejsc, które nas zachwycą. Czy to będzie skwerek, </w:t>
      </w:r>
      <w:r>
        <w:rPr>
          <w:rFonts w:ascii="Comic Sans MS" w:eastAsia="Comic Sans MS" w:hAnsi="Comic Sans MS" w:cs="Comic Sans MS"/>
        </w:rPr>
        <w:lastRenderedPageBreak/>
        <w:t>czy kościół, czy szereg malowniczych domów. Holendrzy są miłośnikami piękna. W kolorowych, wystylizowanych kamieniczkach znajdziemy mnóstwo galerii, kameralnych teatrów, wystaw malarskich oraz lokali muzycznych, w których można napić się jałowcówki lub zimnego piwa. Nieodłącznym elementem holenderskiego krajobrazu są wiatraki. Początkowo używane były do osuszania terenu, wcześniej zajętego przez jeziora. Chłopi wykonywali tę pracę za pomocą wiatraków, które już od 1274 roku do tej pory są ważnym elementem gospodarki wodnej. W 1414 r. powstały pierwsze wiatraki melioracyjne. Największe z wiatraków przy korzystnym wietrze są w stanie przepompować 45000 l wody na minutę na wysokość 1,25 m. Wynalezienie w XVII wieku, wałów rozrządczego i korbowego pozwoliło na wykorzystanie siły wiatru w wielu gałęziach przemysłu. Setki wiatraków zostało użytych w przemyśle drzewnym, papierniczym i farbiarskim.</w:t>
      </w:r>
    </w:p>
    <w:p w:rsidR="00B10479" w:rsidRDefault="00B10479">
      <w:pPr>
        <w:jc w:val="center"/>
        <w:rPr>
          <w:rFonts w:ascii="Calibri" w:eastAsia="Calibri" w:hAnsi="Calibri" w:cs="Calibri"/>
        </w:rPr>
      </w:pPr>
    </w:p>
    <w:p w:rsidR="00B10479" w:rsidRDefault="00B10479">
      <w:pPr>
        <w:jc w:val="center"/>
        <w:rPr>
          <w:rFonts w:ascii="Calibri" w:eastAsia="Calibri" w:hAnsi="Calibri" w:cs="Calibri"/>
        </w:rPr>
      </w:pPr>
      <w:r>
        <w:object w:dxaOrig="4353" w:dyaOrig="3664">
          <v:rect id="rectole0000000011" o:spid="_x0000_i1032" style="width:217.5pt;height:183pt" o:ole="" o:preferrelative="t" stroked="f">
            <v:imagedata r:id="rId43" o:title=""/>
          </v:rect>
          <o:OLEObject Type="Embed" ProgID="StaticMetafile" ShapeID="rectole0000000011" DrawAspect="Content" ObjectID="_1429387329" r:id="rId44"/>
        </w:object>
      </w:r>
    </w:p>
    <w:p w:rsidR="00B10479" w:rsidRPr="00694C3F" w:rsidRDefault="00CD286E">
      <w:pPr>
        <w:jc w:val="center"/>
        <w:rPr>
          <w:rFonts w:ascii="Comic Sans MS" w:eastAsia="Comic Sans MS" w:hAnsi="Comic Sans MS" w:cs="Comic Sans MS"/>
          <w:b/>
          <w:color w:val="FF0000"/>
          <w:sz w:val="96"/>
        </w:rPr>
      </w:pPr>
      <w:r w:rsidRPr="00694C3F">
        <w:rPr>
          <w:rFonts w:ascii="Comic Sans MS" w:eastAsia="Comic Sans MS" w:hAnsi="Comic Sans MS" w:cs="Comic Sans MS"/>
          <w:b/>
          <w:color w:val="FF0000"/>
          <w:sz w:val="96"/>
        </w:rPr>
        <w:t>Amsterdam</w:t>
      </w:r>
    </w:p>
    <w:p w:rsidR="00B10479" w:rsidRDefault="00CD286E">
      <w:pPr>
        <w:jc w:val="center"/>
        <w:rPr>
          <w:rFonts w:ascii="Comic Sans MS" w:eastAsia="Comic Sans MS" w:hAnsi="Comic Sans MS" w:cs="Comic Sans MS"/>
        </w:rPr>
      </w:pPr>
      <w:r>
        <w:rPr>
          <w:rFonts w:ascii="Comic Sans MS" w:eastAsia="Comic Sans MS" w:hAnsi="Comic Sans MS" w:cs="Comic Sans MS"/>
        </w:rPr>
        <w:t xml:space="preserve">Amsterdam posiada 1281 mostów i jest jedną z najpiękniejszych stolic Europy. To miasto - skansen, miasto starych wiatraków, zabytków, kanałów, muzeów oraz tak zwanych „hofjesów”, czyli starych domów przyklasztornych, otoczonych rozległymi ogrodami, w których kiedyś mieszkali zakonnicy. W stolicy Holandii nie można pominąć Dzielnicy Czerwonych Latarni z zalegalizowanymi domami publicznymi i „coffee shopów”, w których osoby dorosłe mogą legalnie kupić niewielkie ilości marihuany. Haga to siedziba rządu holenderskiego i królowej oraz najlepszej w Europie Królewskiej Galerii Malarstwa. Port Rotterdam łączy nowoczesność z historią. Obok wieżowców, centrów </w:t>
      </w:r>
      <w:r>
        <w:rPr>
          <w:rFonts w:ascii="Comic Sans MS" w:eastAsia="Comic Sans MS" w:hAnsi="Comic Sans MS" w:cs="Comic Sans MS"/>
        </w:rPr>
        <w:lastRenderedPageBreak/>
        <w:t xml:space="preserve">handlowych znajdują się zabytkowe fragmenty miasta, także przystanie, które można oglądać podczas rejsu. </w:t>
      </w:r>
    </w:p>
    <w:p w:rsidR="00B10479" w:rsidRDefault="00B10479">
      <w:pPr>
        <w:jc w:val="center"/>
        <w:rPr>
          <w:rFonts w:ascii="Calibri" w:eastAsia="Calibri" w:hAnsi="Calibri" w:cs="Calibri"/>
        </w:rPr>
      </w:pPr>
    </w:p>
    <w:p w:rsidR="00B10479" w:rsidRDefault="00B10479">
      <w:pPr>
        <w:rPr>
          <w:rFonts w:ascii="Calibri" w:eastAsia="Calibri" w:hAnsi="Calibri" w:cs="Calibri"/>
        </w:rPr>
      </w:pPr>
      <w:r>
        <w:object w:dxaOrig="4130" w:dyaOrig="2874">
          <v:rect id="rectole0000000012" o:spid="_x0000_i1033" style="width:206.25pt;height:2in" o:ole="" o:preferrelative="t" stroked="f">
            <v:imagedata r:id="rId45" o:title=""/>
          </v:rect>
          <o:OLEObject Type="Embed" ProgID="StaticMetafile" ShapeID="rectole0000000012" DrawAspect="Content" ObjectID="_1429387330" r:id="rId46"/>
        </w:object>
      </w:r>
      <w:r w:rsidR="00CD286E">
        <w:rPr>
          <w:rFonts w:ascii="Calibri" w:eastAsia="Calibri" w:hAnsi="Calibri" w:cs="Calibri"/>
        </w:rPr>
        <w:t xml:space="preserve">    </w:t>
      </w:r>
      <w:r>
        <w:object w:dxaOrig="4034" w:dyaOrig="2835">
          <v:rect id="rectole0000000013" o:spid="_x0000_i1034" style="width:201.75pt;height:141.75pt" o:ole="" o:preferrelative="t" stroked="f">
            <v:imagedata r:id="rId47" o:title=""/>
          </v:rect>
          <o:OLEObject Type="Embed" ProgID="StaticMetafile" ShapeID="rectole0000000013" DrawAspect="Content" ObjectID="_1429387331" r:id="rId48"/>
        </w:object>
      </w:r>
      <w:r w:rsidR="00CD286E">
        <w:rPr>
          <w:rFonts w:ascii="Calibri" w:eastAsia="Calibri" w:hAnsi="Calibri" w:cs="Calibri"/>
        </w:rPr>
        <w:t xml:space="preserve"> </w:t>
      </w:r>
    </w:p>
    <w:p w:rsidR="00F719F6" w:rsidRPr="007951BB" w:rsidRDefault="00F719F6" w:rsidP="00F719F6">
      <w:pPr>
        <w:pStyle w:val="Akapitzlist"/>
        <w:numPr>
          <w:ilvl w:val="0"/>
          <w:numId w:val="5"/>
        </w:numPr>
        <w:rPr>
          <w:rFonts w:ascii="Comic Sans MS" w:eastAsia="Calibri" w:hAnsi="Comic Sans MS" w:cs="Calibri"/>
          <w:sz w:val="20"/>
          <w:szCs w:val="18"/>
        </w:rPr>
      </w:pPr>
      <w:r w:rsidRPr="007951BB">
        <w:rPr>
          <w:rFonts w:ascii="Comic Sans MS" w:hAnsi="Comic Sans MS"/>
          <w:sz w:val="20"/>
        </w:rPr>
        <w:t xml:space="preserve">W Amsterdamie jest ponad sześćset kanałów. Kiedyś służyły jako drogi komunikacyjne, a dziś nadają miastu uroku i ochładzają powietrze w upalne dni. Wielu mieszkańców Amsterdamu żyje na barkach na stałe zacumowanych w miejskich kanałach. Jeśli </w:t>
      </w:r>
      <w:r w:rsidRPr="007951BB">
        <w:rPr>
          <w:rFonts w:ascii="Comic Sans MS" w:hAnsi="Comic Sans MS"/>
          <w:sz w:val="20"/>
          <w:szCs w:val="18"/>
        </w:rPr>
        <w:t xml:space="preserve">pragniecie zobaczyć jak się mieszka na takiej barce, warto odwiedzić </w:t>
      </w:r>
      <w:proofErr w:type="spellStart"/>
      <w:r w:rsidRPr="007951BB">
        <w:rPr>
          <w:rFonts w:ascii="Comic Sans MS" w:hAnsi="Comic Sans MS"/>
          <w:sz w:val="20"/>
          <w:szCs w:val="18"/>
        </w:rPr>
        <w:t>Woonbootmuseum</w:t>
      </w:r>
      <w:proofErr w:type="spellEnd"/>
      <w:r w:rsidRPr="007951BB">
        <w:rPr>
          <w:rFonts w:ascii="Comic Sans MS" w:hAnsi="Comic Sans MS"/>
          <w:sz w:val="20"/>
          <w:szCs w:val="18"/>
        </w:rPr>
        <w:t xml:space="preserve"> (Muzeum na Barce), umieszczone na dawnej barce towarowej.</w:t>
      </w:r>
    </w:p>
    <w:p w:rsidR="003E59C8" w:rsidRPr="007951BB" w:rsidRDefault="003E59C8" w:rsidP="00F719F6">
      <w:pPr>
        <w:pStyle w:val="Akapitzlist"/>
        <w:numPr>
          <w:ilvl w:val="0"/>
          <w:numId w:val="5"/>
        </w:numPr>
        <w:rPr>
          <w:rFonts w:ascii="Comic Sans MS" w:eastAsia="Calibri" w:hAnsi="Comic Sans MS" w:cs="Calibri"/>
          <w:sz w:val="20"/>
          <w:szCs w:val="18"/>
        </w:rPr>
      </w:pPr>
      <w:r w:rsidRPr="007951BB">
        <w:rPr>
          <w:rFonts w:ascii="Comic Sans MS" w:hAnsi="Comic Sans MS"/>
          <w:sz w:val="20"/>
          <w:szCs w:val="18"/>
        </w:rPr>
        <w:t>Kanały tworzą sieć wodną dzielącą miasto na liczne wyspy, dlatego Amsterdam nazywany jest często Wenecją Północy.</w:t>
      </w:r>
    </w:p>
    <w:p w:rsidR="00603E69" w:rsidRPr="007951BB" w:rsidRDefault="003E59C8" w:rsidP="007951BB">
      <w:pPr>
        <w:pStyle w:val="Akapitzlist"/>
        <w:numPr>
          <w:ilvl w:val="0"/>
          <w:numId w:val="5"/>
        </w:numPr>
        <w:rPr>
          <w:rFonts w:ascii="Comic Sans MS" w:eastAsia="Calibri" w:hAnsi="Comic Sans MS" w:cs="Calibri"/>
          <w:sz w:val="20"/>
          <w:szCs w:val="18"/>
        </w:rPr>
      </w:pPr>
      <w:r w:rsidRPr="007951BB">
        <w:rPr>
          <w:rFonts w:ascii="Comic Sans MS" w:hAnsi="Comic Sans MS"/>
          <w:sz w:val="20"/>
          <w:szCs w:val="18"/>
        </w:rPr>
        <w:t>Amsterdam to duży ośrodek przemysłowy i drugi po Rotterdamie port handlowy Holandii (dostępny dla statków oceanicznych), połączony kanałami z Morzem Północnym i Renem.</w:t>
      </w:r>
    </w:p>
    <w:p w:rsidR="00B10479" w:rsidRDefault="00CD286E">
      <w:pPr>
        <w:jc w:val="center"/>
        <w:rPr>
          <w:rFonts w:ascii="Comic Sans MS" w:eastAsia="Comic Sans MS" w:hAnsi="Comic Sans MS" w:cs="Comic Sans MS"/>
          <w:b/>
          <w:sz w:val="52"/>
        </w:rPr>
      </w:pPr>
      <w:r>
        <w:rPr>
          <w:rFonts w:ascii="Comic Sans MS" w:eastAsia="Comic Sans MS" w:hAnsi="Comic Sans MS" w:cs="Comic Sans MS"/>
          <w:b/>
          <w:sz w:val="52"/>
        </w:rPr>
        <w:t>Sery</w:t>
      </w:r>
    </w:p>
    <w:p w:rsidR="00B10479" w:rsidRDefault="00CD286E">
      <w:pPr>
        <w:jc w:val="center"/>
        <w:rPr>
          <w:rFonts w:ascii="Comic Sans MS" w:eastAsia="Comic Sans MS" w:hAnsi="Comic Sans MS" w:cs="Comic Sans MS"/>
        </w:rPr>
      </w:pPr>
      <w:r>
        <w:rPr>
          <w:rFonts w:ascii="Comic Sans MS" w:eastAsia="Comic Sans MS" w:hAnsi="Comic Sans MS" w:cs="Comic Sans MS"/>
        </w:rPr>
        <w:t xml:space="preserve">Sery holenderskie znane są na całym świecie, eksportowane już od średniowiecza. Najlepsze robione są ze świeżego, surowego, nie pasteryzowanego mleka. Żółty kolor zawdzięczają karotenowi znajdującemu się w trawie, którą jedzą krowy. Sery nadal produkowane są według dawnej receptury, tylko ciężką pracę ludzi wykonują maszyny. Jednym z najbardziej znanych serów holenderskich jest Gouda, produkowany w wiejskich gospodarstwach wokół miasta Gouda. Można tam odwiedzić targ serowy. Chudszym serem jest Edamer, który swoją nazwę zawdzięcza miastu Edam w północnej Holandii. </w:t>
      </w:r>
    </w:p>
    <w:p w:rsidR="00B10479" w:rsidRDefault="00B10479">
      <w:pPr>
        <w:jc w:val="center"/>
        <w:rPr>
          <w:rFonts w:ascii="Calibri" w:eastAsia="Calibri" w:hAnsi="Calibri" w:cs="Calibri"/>
        </w:rPr>
      </w:pPr>
    </w:p>
    <w:p w:rsidR="00B10479" w:rsidRDefault="00B10479">
      <w:pPr>
        <w:rPr>
          <w:rFonts w:ascii="Calibri" w:eastAsia="Calibri" w:hAnsi="Calibri" w:cs="Calibri"/>
        </w:rPr>
      </w:pPr>
      <w:r>
        <w:object w:dxaOrig="4596" w:dyaOrig="3401">
          <v:rect id="rectole0000000014" o:spid="_x0000_i1035" style="width:229.5pt;height:170.25pt" o:ole="" o:preferrelative="t" stroked="f">
            <v:imagedata r:id="rId49" o:title=""/>
          </v:rect>
          <o:OLEObject Type="Embed" ProgID="StaticMetafile" ShapeID="rectole0000000014" DrawAspect="Content" ObjectID="_1429387332" r:id="rId50"/>
        </w:object>
      </w:r>
      <w:r w:rsidR="00CD286E">
        <w:rPr>
          <w:rFonts w:ascii="Calibri" w:eastAsia="Calibri" w:hAnsi="Calibri" w:cs="Calibri"/>
        </w:rPr>
        <w:t xml:space="preserve">  </w:t>
      </w:r>
      <w:r>
        <w:object w:dxaOrig="3907" w:dyaOrig="3016">
          <v:rect id="rectole0000000015" o:spid="_x0000_i1036" style="width:195pt;height:150.75pt" o:ole="" o:preferrelative="t" stroked="f">
            <v:imagedata r:id="rId51" o:title=""/>
          </v:rect>
          <o:OLEObject Type="Embed" ProgID="StaticMetafile" ShapeID="rectole0000000015" DrawAspect="Content" ObjectID="_1429387333" r:id="rId52"/>
        </w:object>
      </w:r>
      <w:r w:rsidR="00CD286E">
        <w:rPr>
          <w:rFonts w:ascii="Calibri" w:eastAsia="Calibri" w:hAnsi="Calibri" w:cs="Calibri"/>
        </w:rPr>
        <w:t xml:space="preserve"> </w:t>
      </w:r>
    </w:p>
    <w:p w:rsidR="00B10479" w:rsidRDefault="00CD286E">
      <w:pPr>
        <w:jc w:val="center"/>
        <w:rPr>
          <w:rFonts w:ascii="Comic Sans MS" w:eastAsia="Comic Sans MS" w:hAnsi="Comic Sans MS" w:cs="Comic Sans MS"/>
          <w:b/>
          <w:sz w:val="52"/>
        </w:rPr>
      </w:pPr>
      <w:r>
        <w:rPr>
          <w:rFonts w:ascii="Comic Sans MS" w:eastAsia="Comic Sans MS" w:hAnsi="Comic Sans MS" w:cs="Comic Sans MS"/>
          <w:b/>
          <w:sz w:val="52"/>
        </w:rPr>
        <w:t>Chodaki i tulipany</w:t>
      </w:r>
    </w:p>
    <w:p w:rsidR="00B10479" w:rsidRDefault="00CD286E">
      <w:pPr>
        <w:rPr>
          <w:rFonts w:ascii="Comic Sans MS" w:eastAsia="Comic Sans MS" w:hAnsi="Comic Sans MS" w:cs="Comic Sans MS"/>
        </w:rPr>
      </w:pPr>
      <w:r>
        <w:rPr>
          <w:rFonts w:ascii="Comic Sans MS" w:eastAsia="Comic Sans MS" w:hAnsi="Comic Sans MS" w:cs="Comic Sans MS"/>
        </w:rPr>
        <w:t>Holandia słynie również z tradycyjnego stroju ludowego, którego najbardziej znanym elementem są chodaki. Używane przez holenderskich farmerów od lat, dopiero niedawno zostały zatwierdzone przez Unię Europejską jako obuwie robocze, które jest tanie, wytrzymałe i bezpieczne. Warto pamiętać, że chodaki są w Holandii nie tylko symbolem, miłą pamiątką chętnie kupowaną przez turystów, ale także obuwiem używanym na co dzień. Przepięknym elementem krajobrazu holenderskiego oraz nieodłącznym symbolem tego kraju są tulipany. W Holandii można podziwiać ogromne pola porośnięte tymi kwiatami. Warto również wiedzieć, iż Holendrzy specjalizują się w tworzeniu przeróżnych mieszanek kolorystycznych tulipanów, które słynne są na całym świecie.</w:t>
      </w:r>
    </w:p>
    <w:p w:rsidR="00B10479" w:rsidRDefault="00B10479">
      <w:pPr>
        <w:rPr>
          <w:rFonts w:ascii="Comic Sans MS" w:eastAsia="Comic Sans MS" w:hAnsi="Comic Sans MS" w:cs="Comic Sans MS"/>
        </w:rPr>
      </w:pPr>
    </w:p>
    <w:p w:rsidR="00B10479" w:rsidRDefault="00CD286E">
      <w:pPr>
        <w:rPr>
          <w:rFonts w:ascii="Calibri" w:eastAsia="Calibri" w:hAnsi="Calibri" w:cs="Calibri"/>
        </w:rPr>
      </w:pPr>
      <w:r>
        <w:rPr>
          <w:rFonts w:ascii="Calibri" w:eastAsia="Calibri" w:hAnsi="Calibri" w:cs="Calibri"/>
        </w:rPr>
        <w:t xml:space="preserve"> </w:t>
      </w:r>
      <w:r w:rsidR="00B10479">
        <w:object w:dxaOrig="4353" w:dyaOrig="3503">
          <v:rect id="rectole0000000016" o:spid="_x0000_i1037" style="width:217.5pt;height:175.5pt" o:ole="" o:preferrelative="t" stroked="f">
            <v:imagedata r:id="rId53" o:title=""/>
          </v:rect>
          <o:OLEObject Type="Embed" ProgID="StaticMetafile" ShapeID="rectole0000000016" DrawAspect="Content" ObjectID="_1429387334" r:id="rId54"/>
        </w:object>
      </w:r>
      <w:r>
        <w:rPr>
          <w:rFonts w:ascii="Calibri" w:eastAsia="Calibri" w:hAnsi="Calibri" w:cs="Calibri"/>
        </w:rPr>
        <w:t xml:space="preserve">    </w:t>
      </w:r>
      <w:r w:rsidR="00B10479">
        <w:object w:dxaOrig="3887" w:dyaOrig="2955">
          <v:rect id="rectole0000000017" o:spid="_x0000_i1038" style="width:194.25pt;height:147.75pt" o:ole="" o:preferrelative="t" stroked="f">
            <v:imagedata r:id="rId55" o:title=""/>
          </v:rect>
          <o:OLEObject Type="Embed" ProgID="StaticMetafile" ShapeID="rectole0000000017" DrawAspect="Content" ObjectID="_1429387335" r:id="rId56"/>
        </w:object>
      </w:r>
    </w:p>
    <w:p w:rsidR="00771A00" w:rsidRDefault="00771A00">
      <w:pPr>
        <w:ind w:left="45"/>
        <w:jc w:val="center"/>
        <w:rPr>
          <w:rFonts w:ascii="Comic Sans MS" w:eastAsia="Comic Sans MS" w:hAnsi="Comic Sans MS" w:cs="Comic Sans MS"/>
        </w:rPr>
      </w:pPr>
      <w:r>
        <w:rPr>
          <w:rFonts w:ascii="Verdana" w:hAnsi="Verdana"/>
          <w:b/>
          <w:bCs/>
          <w:noProof/>
          <w:color w:val="BDCBD6"/>
          <w:sz w:val="15"/>
          <w:szCs w:val="15"/>
        </w:rPr>
        <w:lastRenderedPageBreak/>
        <w:drawing>
          <wp:anchor distT="0" distB="0" distL="114300" distR="114300" simplePos="0" relativeHeight="251659264" behindDoc="0" locked="0" layoutInCell="1" allowOverlap="1">
            <wp:simplePos x="2228850" y="4210050"/>
            <wp:positionH relativeFrom="margin">
              <wp:align>left</wp:align>
            </wp:positionH>
            <wp:positionV relativeFrom="margin">
              <wp:align>center</wp:align>
            </wp:positionV>
            <wp:extent cx="3143250" cy="2095500"/>
            <wp:effectExtent l="19050" t="0" r="0" b="0"/>
            <wp:wrapSquare wrapText="bothSides"/>
            <wp:docPr id="2" name="Obraz 30" descr="http://www.interklasa.pl/portal/dokumenty/ue108/obrazki/keuke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terklasa.pl/portal/dokumenty/ue108/obrazki/keukenhof.jpg"/>
                    <pic:cNvPicPr>
                      <a:picLocks noChangeAspect="1" noChangeArrowheads="1"/>
                    </pic:cNvPicPr>
                  </pic:nvPicPr>
                  <pic:blipFill>
                    <a:blip r:embed="rId57"/>
                    <a:srcRect/>
                    <a:stretch>
                      <a:fillRect/>
                    </a:stretch>
                  </pic:blipFill>
                  <pic:spPr bwMode="auto">
                    <a:xfrm>
                      <a:off x="0" y="0"/>
                      <a:ext cx="3143250" cy="2095500"/>
                    </a:xfrm>
                    <a:prstGeom prst="rect">
                      <a:avLst/>
                    </a:prstGeom>
                    <a:noFill/>
                    <a:ln w="9525">
                      <a:noFill/>
                      <a:miter lim="800000"/>
                      <a:headEnd/>
                      <a:tailEnd/>
                    </a:ln>
                  </pic:spPr>
                </pic:pic>
              </a:graphicData>
            </a:graphic>
          </wp:anchor>
        </w:drawing>
      </w:r>
    </w:p>
    <w:p w:rsidR="00771A00" w:rsidRPr="007951BB" w:rsidRDefault="00771A00" w:rsidP="007F2645">
      <w:pPr>
        <w:rPr>
          <w:rFonts w:ascii="Comic Sans MS" w:eastAsia="Comic Sans MS" w:hAnsi="Comic Sans MS" w:cs="Comic Sans MS"/>
          <w:b/>
          <w:sz w:val="28"/>
        </w:rPr>
      </w:pPr>
      <w:proofErr w:type="spellStart"/>
      <w:r w:rsidRPr="007951BB">
        <w:rPr>
          <w:rFonts w:ascii="Comic Sans MS" w:eastAsia="Comic Sans MS" w:hAnsi="Comic Sans MS" w:cs="Comic Sans MS"/>
          <w:b/>
          <w:sz w:val="28"/>
        </w:rPr>
        <w:t>Keukenhof</w:t>
      </w:r>
      <w:proofErr w:type="spellEnd"/>
    </w:p>
    <w:p w:rsidR="00771A00" w:rsidRDefault="00771A00" w:rsidP="007F2645">
      <w:pPr>
        <w:rPr>
          <w:rFonts w:ascii="Comic Sans MS" w:eastAsia="Comic Sans MS" w:hAnsi="Comic Sans MS" w:cs="Comic Sans MS"/>
        </w:rPr>
      </w:pPr>
      <w:r>
        <w:rPr>
          <w:rFonts w:ascii="Comic Sans MS" w:eastAsia="Comic Sans MS" w:hAnsi="Comic Sans MS" w:cs="Comic Sans MS"/>
        </w:rPr>
        <w:t xml:space="preserve">Największy na świecie ogród kwiatowy. Atrakcyjne kompozycje kwitnących kwitów cebulowych ze starymi drzewami, krzewami i fontannami. </w:t>
      </w:r>
    </w:p>
    <w:sectPr w:rsidR="00771A00" w:rsidSect="00676A1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Helvetica">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D7EF7"/>
    <w:multiLevelType w:val="multilevel"/>
    <w:tmpl w:val="45FC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2860C8"/>
    <w:multiLevelType w:val="multilevel"/>
    <w:tmpl w:val="B8B48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041BA4"/>
    <w:multiLevelType w:val="hybridMultilevel"/>
    <w:tmpl w:val="0C96311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71F6FDC"/>
    <w:multiLevelType w:val="hybridMultilevel"/>
    <w:tmpl w:val="2CFE8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7A629A8"/>
    <w:multiLevelType w:val="multilevel"/>
    <w:tmpl w:val="A14207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useFELayout/>
  </w:compat>
  <w:rsids>
    <w:rsidRoot w:val="00B10479"/>
    <w:rsid w:val="002304C0"/>
    <w:rsid w:val="003E59C8"/>
    <w:rsid w:val="004552C4"/>
    <w:rsid w:val="004C746C"/>
    <w:rsid w:val="00603E69"/>
    <w:rsid w:val="00676A17"/>
    <w:rsid w:val="00694C3F"/>
    <w:rsid w:val="00771A00"/>
    <w:rsid w:val="007951BB"/>
    <w:rsid w:val="007F2645"/>
    <w:rsid w:val="008F64E8"/>
    <w:rsid w:val="009335B2"/>
    <w:rsid w:val="00AD330D"/>
    <w:rsid w:val="00B10479"/>
    <w:rsid w:val="00B354FF"/>
    <w:rsid w:val="00CD286E"/>
    <w:rsid w:val="00F719F6"/>
    <w:rsid w:val="00FF291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6A1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603E69"/>
    <w:rPr>
      <w:color w:val="0000FF"/>
      <w:u w:val="single"/>
    </w:rPr>
  </w:style>
  <w:style w:type="paragraph" w:styleId="Tekstdymka">
    <w:name w:val="Balloon Text"/>
    <w:basedOn w:val="Normalny"/>
    <w:link w:val="TekstdymkaZnak"/>
    <w:uiPriority w:val="99"/>
    <w:semiHidden/>
    <w:unhideWhenUsed/>
    <w:rsid w:val="00603E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3E69"/>
    <w:rPr>
      <w:rFonts w:ascii="Tahoma" w:hAnsi="Tahoma" w:cs="Tahoma"/>
      <w:sz w:val="16"/>
      <w:szCs w:val="16"/>
    </w:rPr>
  </w:style>
  <w:style w:type="character" w:styleId="Pogrubienie">
    <w:name w:val="Strong"/>
    <w:basedOn w:val="Domylnaczcionkaakapitu"/>
    <w:uiPriority w:val="22"/>
    <w:qFormat/>
    <w:rsid w:val="00B354FF"/>
    <w:rPr>
      <w:b/>
      <w:bCs/>
    </w:rPr>
  </w:style>
  <w:style w:type="paragraph" w:styleId="Akapitzlist">
    <w:name w:val="List Paragraph"/>
    <w:basedOn w:val="Normalny"/>
    <w:uiPriority w:val="34"/>
    <w:qFormat/>
    <w:rsid w:val="00F719F6"/>
    <w:pPr>
      <w:ind w:left="720"/>
      <w:contextualSpacing/>
    </w:pPr>
  </w:style>
  <w:style w:type="paragraph" w:styleId="NormalnyWeb">
    <w:name w:val="Normal (Web)"/>
    <w:basedOn w:val="Normalny"/>
    <w:uiPriority w:val="99"/>
    <w:unhideWhenUsed/>
    <w:rsid w:val="004552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53008155">
      <w:bodyDiv w:val="1"/>
      <w:marLeft w:val="0"/>
      <w:marRight w:val="0"/>
      <w:marTop w:val="0"/>
      <w:marBottom w:val="0"/>
      <w:divBdr>
        <w:top w:val="none" w:sz="0" w:space="0" w:color="auto"/>
        <w:left w:val="none" w:sz="0" w:space="0" w:color="auto"/>
        <w:bottom w:val="none" w:sz="0" w:space="0" w:color="auto"/>
        <w:right w:val="none" w:sz="0" w:space="0" w:color="auto"/>
      </w:divBdr>
      <w:divsChild>
        <w:div w:id="464544223">
          <w:marLeft w:val="0"/>
          <w:marRight w:val="0"/>
          <w:marTop w:val="0"/>
          <w:marBottom w:val="0"/>
          <w:divBdr>
            <w:top w:val="none" w:sz="0" w:space="0" w:color="auto"/>
            <w:left w:val="none" w:sz="0" w:space="0" w:color="auto"/>
            <w:bottom w:val="none" w:sz="0" w:space="0" w:color="auto"/>
            <w:right w:val="none" w:sz="0" w:space="0" w:color="auto"/>
          </w:divBdr>
          <w:divsChild>
            <w:div w:id="485707886">
              <w:marLeft w:val="0"/>
              <w:marRight w:val="0"/>
              <w:marTop w:val="0"/>
              <w:marBottom w:val="0"/>
              <w:divBdr>
                <w:top w:val="none" w:sz="0" w:space="0" w:color="auto"/>
                <w:left w:val="none" w:sz="0" w:space="0" w:color="auto"/>
                <w:bottom w:val="none" w:sz="0" w:space="0" w:color="auto"/>
                <w:right w:val="none" w:sz="0" w:space="0" w:color="auto"/>
              </w:divBdr>
              <w:divsChild>
                <w:div w:id="14250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upload.wikimedia.org/wikipedia/commons/9/96/Rembrandt_Krajobraz_z_mi%C5%82osiernym_Samarytaninem.jpg" TargetMode="External"/><Relationship Id="rId26" Type="http://schemas.openxmlformats.org/officeDocument/2006/relationships/oleObject" Target="embeddings/oleObject3.bin"/><Relationship Id="rId39" Type="http://schemas.openxmlformats.org/officeDocument/2006/relationships/image" Target="media/image14.png"/><Relationship Id="rId21" Type="http://schemas.openxmlformats.org/officeDocument/2006/relationships/image" Target="media/image8.jpeg"/><Relationship Id="rId34" Type="http://schemas.openxmlformats.org/officeDocument/2006/relationships/hyperlink" Target="https://pl.wikipedia.org/wiki/Philips" TargetMode="External"/><Relationship Id="rId42" Type="http://schemas.openxmlformats.org/officeDocument/2006/relationships/oleObject" Target="embeddings/oleObject7.bin"/><Relationship Id="rId47" Type="http://schemas.openxmlformats.org/officeDocument/2006/relationships/image" Target="media/image18.png"/><Relationship Id="rId50" Type="http://schemas.openxmlformats.org/officeDocument/2006/relationships/oleObject" Target="embeddings/oleObject11.bin"/><Relationship Id="rId55"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hyperlink" Target="https://upload.wikimedia.org/wikipedia/commons/b/b4/Vincent_Willem_van_Gogh_128.jpg"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s://pl.wikipedia.org/wiki/Nationale-Nederlanden" TargetMode="External"/><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pload.wikimedia.org/wikipedia/commons/9/98/Rembrandt_van_rijn-self_portrait.jpg" TargetMode="External"/><Relationship Id="rId20" Type="http://schemas.openxmlformats.org/officeDocument/2006/relationships/hyperlink" Target="http://pl.wikipedia.org/wiki/Krajobraz_z_mi%C5%82osiernym_Samarytaninem" TargetMode="External"/><Relationship Id="rId29" Type="http://schemas.openxmlformats.org/officeDocument/2006/relationships/hyperlink" Target="https://pl.wikipedia.org/wiki/Francja" TargetMode="External"/><Relationship Id="rId41" Type="http://schemas.openxmlformats.org/officeDocument/2006/relationships/image" Target="media/image15.png"/><Relationship Id="rId54"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pl.wikipedia.org/wiki/DAF_Trucks" TargetMode="External"/><Relationship Id="rId37" Type="http://schemas.openxmlformats.org/officeDocument/2006/relationships/image" Target="media/image13.png"/><Relationship Id="rId40" Type="http://schemas.openxmlformats.org/officeDocument/2006/relationships/oleObject" Target="embeddings/oleObject6.bin"/><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l.wikipedia.org/wiki/Martwa_natura:_wazon_ze_s%C5%82onecznikami" TargetMode="External"/><Relationship Id="rId23" Type="http://schemas.openxmlformats.org/officeDocument/2006/relationships/hyperlink" Target="http://www.google.pl/imgres?q=Alkmaar&amp;hl=pl&amp;biw=1350&amp;bih=663&amp;tbm=isch&amp;tbnid=TgfN4UUUIxzk7M:&amp;imgrefurl=http://www.allnumis.com/postcard/netherlands/1978-alkmaar-cheese-market-1-294&amp;docid=pe2Ecy2cneKQ4M&amp;imgurl=http://media4.allnumis.com/1189/1978-alkmaar-cheese-market-1_1189_56739314a189145L.jpg&amp;w=1195&amp;h=834&amp;ei=6UZ4UbLUF8WHPeDogcgP&amp;zoom=1&amp;iact=hc&amp;vpx=862&amp;vpy=373&amp;dur=859&amp;hovh=187&amp;hovw=269&amp;tx=201&amp;ty=180&amp;page=2&amp;tbnh=144&amp;tbnw=206&amp;start=19&amp;ndsp=28&amp;ved=1t:429,r:31,s:0,i:256" TargetMode="External"/><Relationship Id="rId28" Type="http://schemas.openxmlformats.org/officeDocument/2006/relationships/hyperlink" Target="https://pl.wikipedia.org/wiki/Stany_Zjednoczone" TargetMode="External"/><Relationship Id="rId36" Type="http://schemas.openxmlformats.org/officeDocument/2006/relationships/oleObject" Target="embeddings/oleObject4.bin"/><Relationship Id="rId49" Type="http://schemas.openxmlformats.org/officeDocument/2006/relationships/image" Target="media/image19.png"/><Relationship Id="rId57" Type="http://schemas.openxmlformats.org/officeDocument/2006/relationships/image" Target="media/image23.jpeg"/><Relationship Id="rId10" Type="http://schemas.openxmlformats.org/officeDocument/2006/relationships/hyperlink" Target="https://upload.wikimedia.org/wikipedia/commons/3/38/VanGogh_1887_Selbstbildnis.jpg" TargetMode="External"/><Relationship Id="rId19" Type="http://schemas.openxmlformats.org/officeDocument/2006/relationships/image" Target="media/image7.jpeg"/><Relationship Id="rId31" Type="http://schemas.openxmlformats.org/officeDocument/2006/relationships/hyperlink" Target="https://pl.wikipedia.org/wiki/Royal_Dutch_Shell" TargetMode="External"/><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pl.wikipedia.org/wiki/Autoportret_(F_345)" TargetMode="External"/><Relationship Id="rId22" Type="http://schemas.openxmlformats.org/officeDocument/2006/relationships/image" Target="media/image9.jpeg"/><Relationship Id="rId27" Type="http://schemas.openxmlformats.org/officeDocument/2006/relationships/hyperlink" Target="http://pl.wikipedia.org/wiki/Amsterdam" TargetMode="External"/><Relationship Id="rId30" Type="http://schemas.openxmlformats.org/officeDocument/2006/relationships/hyperlink" Target="https://pl.wikipedia.org/wiki/Port_Rotterdam"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oleObject" Target="embeddings/oleObject10.bin"/><Relationship Id="rId56" Type="http://schemas.openxmlformats.org/officeDocument/2006/relationships/oleObject" Target="embeddings/oleObject14.bin"/><Relationship Id="rId8" Type="http://schemas.openxmlformats.org/officeDocument/2006/relationships/image" Target="media/image3.png"/><Relationship Id="rId51" Type="http://schemas.openxmlformats.org/officeDocument/2006/relationships/image" Target="media/image20.pn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12</Pages>
  <Words>2176</Words>
  <Characters>13057</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Łukasz</cp:lastModifiedBy>
  <cp:revision>6</cp:revision>
  <dcterms:created xsi:type="dcterms:W3CDTF">2013-04-24T15:44:00Z</dcterms:created>
  <dcterms:modified xsi:type="dcterms:W3CDTF">2013-05-06T21:15:00Z</dcterms:modified>
</cp:coreProperties>
</file>